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BB" w:rsidRDefault="008F01F8" w:rsidP="008F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-2374900</wp:posOffset>
                </wp:positionH>
                <wp:positionV relativeFrom="page">
                  <wp:posOffset>-1990090</wp:posOffset>
                </wp:positionV>
                <wp:extent cx="5902960" cy="4838065"/>
                <wp:effectExtent l="6350" t="10160" r="5715" b="0"/>
                <wp:wrapNone/>
                <wp:docPr id="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43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9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4D9A0" id="Group 41" o:spid="_x0000_s1026" style="position:absolute;margin-left:-187pt;margin-top:-156.7pt;width:464.8pt;height:380.95pt;z-index:251664384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" strokecolor="#a7bfde [1620]"/>
                <v:group id="Group 43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44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" fillcolor="#a7bfde [1620]" stroked="f"/>
                  <v:oval id="Oval 45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" fillcolor="#d3dfee [820]" stroked="f"/>
                  <v:oval id="Oval 46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" fillcolor="#7ba0cd [2420]" stroked="f"/>
                </v:group>
                <w10:wrap anchorx="page" anchory="page"/>
              </v:group>
            </w:pict>
          </mc:Fallback>
        </mc:AlternateContent>
      </w:r>
      <w:r w:rsidR="009A1CBB" w:rsidRPr="009A1C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28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A1CBB" w:rsidRPr="009A1C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2882">
        <w:rPr>
          <w:rFonts w:ascii="Times New Roman" w:hAnsi="Times New Roman" w:cs="Times New Roman"/>
          <w:sz w:val="24"/>
          <w:szCs w:val="24"/>
        </w:rPr>
        <w:t xml:space="preserve">  </w:t>
      </w:r>
      <w:r w:rsidR="009A1CBB">
        <w:rPr>
          <w:rFonts w:ascii="Times New Roman" w:hAnsi="Times New Roman" w:cs="Times New Roman"/>
          <w:sz w:val="24"/>
          <w:szCs w:val="24"/>
        </w:rPr>
        <w:t xml:space="preserve">   </w:t>
      </w:r>
      <w:r w:rsidR="009A1CBB" w:rsidRPr="009A1C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01F8" w:rsidRDefault="008F01F8" w:rsidP="008F01F8">
      <w:pPr>
        <w:rPr>
          <w:rFonts w:ascii="Times New Roman" w:hAnsi="Times New Roman" w:cs="Times New Roman"/>
          <w:sz w:val="24"/>
          <w:szCs w:val="24"/>
        </w:rPr>
      </w:pPr>
    </w:p>
    <w:p w:rsidR="008F01F8" w:rsidRDefault="008F01F8" w:rsidP="008F01F8">
      <w:pPr>
        <w:rPr>
          <w:rFonts w:ascii="Times New Roman" w:hAnsi="Times New Roman" w:cs="Times New Roman"/>
          <w:sz w:val="24"/>
          <w:szCs w:val="24"/>
        </w:rPr>
      </w:pPr>
    </w:p>
    <w:p w:rsidR="008F01F8" w:rsidRDefault="008F01F8" w:rsidP="008F01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1CBB" w:rsidRDefault="009A1CBB">
      <w:pPr>
        <w:rPr>
          <w:rFonts w:ascii="Times New Roman" w:hAnsi="Times New Roman" w:cs="Times New Roman"/>
          <w:sz w:val="24"/>
          <w:szCs w:val="24"/>
        </w:rPr>
      </w:pPr>
    </w:p>
    <w:p w:rsidR="009A1CBB" w:rsidRDefault="009A1CBB">
      <w:pPr>
        <w:rPr>
          <w:rFonts w:ascii="Times New Roman" w:hAnsi="Times New Roman" w:cs="Times New Roman"/>
          <w:sz w:val="24"/>
          <w:szCs w:val="24"/>
        </w:rPr>
      </w:pPr>
    </w:p>
    <w:p w:rsidR="009A1CBB" w:rsidRDefault="009A1CBB">
      <w:pPr>
        <w:rPr>
          <w:rFonts w:ascii="Times New Roman" w:hAnsi="Times New Roman" w:cs="Times New Roman"/>
          <w:sz w:val="24"/>
          <w:szCs w:val="24"/>
        </w:rPr>
      </w:pPr>
    </w:p>
    <w:p w:rsidR="00FC4EF5" w:rsidRDefault="00851A7B" w:rsidP="009A1C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РАБОЧАЯ </w:t>
      </w:r>
      <w:r w:rsidR="00FC4EF5">
        <w:rPr>
          <w:rFonts w:ascii="Times New Roman" w:hAnsi="Times New Roman" w:cs="Times New Roman"/>
          <w:sz w:val="40"/>
          <w:szCs w:val="40"/>
        </w:rPr>
        <w:t>ОБРАЗОВАТЕЛЬНАЯ ПРОГРАММА</w:t>
      </w:r>
    </w:p>
    <w:p w:rsidR="009A1CBB" w:rsidRDefault="009A1CBB" w:rsidP="009A1C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КРУЖКА</w:t>
      </w:r>
    </w:p>
    <w:p w:rsidR="009A1CBB" w:rsidRDefault="009A1CBB" w:rsidP="009A1C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«ШКОЛА ЧИСТОЙ РЕЧИ»</w:t>
      </w:r>
    </w:p>
    <w:p w:rsidR="009A1CBB" w:rsidRDefault="009A1CBB" w:rsidP="009A1C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(На основании </w:t>
      </w:r>
      <w:r w:rsidR="00D54600">
        <w:rPr>
          <w:rFonts w:ascii="Times New Roman" w:hAnsi="Times New Roman" w:cs="Times New Roman"/>
          <w:sz w:val="32"/>
          <w:szCs w:val="32"/>
        </w:rPr>
        <w:t>п</w:t>
      </w:r>
      <w:r w:rsidR="00D54600" w:rsidRPr="00D54600">
        <w:rPr>
          <w:rFonts w:ascii="Times New Roman" w:hAnsi="Times New Roman" w:cs="Times New Roman"/>
          <w:sz w:val="32"/>
          <w:szCs w:val="32"/>
        </w:rPr>
        <w:t>рограммы дошкольных образовательных учреждений компенсирующего вида для детей с нарушениями речи. Коррекция нарушений речи / Т.Б. Филичева, Г.В. Чиркина, Т.В. Туманова и др. / Автор-составитель Г.В. Чиркина.</w:t>
      </w:r>
      <w:r w:rsidR="00D54600">
        <w:rPr>
          <w:rFonts w:ascii="Times New Roman" w:hAnsi="Times New Roman" w:cs="Times New Roman"/>
          <w:sz w:val="32"/>
          <w:szCs w:val="32"/>
        </w:rPr>
        <w:t>)</w:t>
      </w:r>
    </w:p>
    <w:p w:rsidR="00D54600" w:rsidRDefault="00D54600" w:rsidP="006033FD">
      <w:pPr>
        <w:rPr>
          <w:rFonts w:ascii="Times New Roman" w:hAnsi="Times New Roman" w:cs="Times New Roman"/>
          <w:sz w:val="32"/>
          <w:szCs w:val="32"/>
        </w:rPr>
      </w:pPr>
    </w:p>
    <w:p w:rsidR="00D94A8E" w:rsidRDefault="00D94A8E" w:rsidP="009A1C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600" w:rsidRDefault="00D54600" w:rsidP="009A1C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33FD" w:rsidRDefault="001F12D9" w:rsidP="006033F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6033FD" w:rsidRDefault="008F01F8" w:rsidP="006033F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-309880</wp:posOffset>
                </wp:positionH>
                <wp:positionV relativeFrom="page">
                  <wp:posOffset>7580630</wp:posOffset>
                </wp:positionV>
                <wp:extent cx="2820035" cy="1734820"/>
                <wp:effectExtent l="8255" t="8255" r="635" b="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734820"/>
                          <a:chOff x="4136" y="15"/>
                          <a:chExt cx="6654" cy="4545"/>
                        </a:xfrm>
                      </wpg:grpSpPr>
                      <wps:wsp>
                        <wps:cNvPr id="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D78D7" id="Group 36" o:spid="_x0000_s1026" style="position:absolute;margin-left:-24.4pt;margin-top:596.9pt;width:222.05pt;height:136.6pt;z-index:251663360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" o:allowincell="f">
                <v:shape id="AutoShape 37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" strokecolor="#a7bfde [1620]"/>
                <v:oval id="Oval 38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" fillcolor="#a7bfde [1620]" stroked="f"/>
                <v:oval id="Oval 39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" fillcolor="#d3dfee [820]" stroked="f"/>
                <v:oval id="Oval 40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" fillcolor="#7ba0cd [2420]" stroked="f"/>
                <w10:wrap anchorx="margin" anchory="page"/>
              </v:group>
            </w:pict>
          </mc:Fallback>
        </mc:AlternateContent>
      </w:r>
      <w:r w:rsidR="006033FD">
        <w:rPr>
          <w:rFonts w:ascii="Times New Roman" w:hAnsi="Times New Roman" w:cs="Times New Roman"/>
          <w:sz w:val="32"/>
          <w:szCs w:val="32"/>
        </w:rPr>
        <w:t>высшей квалификационной категории:</w:t>
      </w:r>
    </w:p>
    <w:p w:rsidR="00D54600" w:rsidRDefault="001F12D9" w:rsidP="006033F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Натальина Татьяна Валерьевна</w:t>
      </w:r>
    </w:p>
    <w:p w:rsidR="00D54600" w:rsidRDefault="00D54600" w:rsidP="009A1C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600" w:rsidRDefault="00D54600" w:rsidP="009A1C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600" w:rsidRDefault="00D54600" w:rsidP="009A1C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600" w:rsidRDefault="00D54600" w:rsidP="009A1C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600" w:rsidRDefault="003F56BC" w:rsidP="003F56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г.о. Королёв</w:t>
      </w:r>
    </w:p>
    <w:p w:rsidR="00D54600" w:rsidRPr="00D94A8E" w:rsidRDefault="00D54600" w:rsidP="009A1CB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94A8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«Школа чистой речи»</w:t>
      </w:r>
    </w:p>
    <w:p w:rsidR="00D54600" w:rsidRDefault="00D54600" w:rsidP="009A1C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600" w:rsidRDefault="00D54600" w:rsidP="009A1C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600" w:rsidRPr="00D94A8E" w:rsidRDefault="00D54600" w:rsidP="009A1CB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94A8E">
        <w:rPr>
          <w:rFonts w:ascii="Times New Roman" w:hAnsi="Times New Roman" w:cs="Times New Roman"/>
          <w:b/>
          <w:color w:val="FF0000"/>
          <w:sz w:val="32"/>
          <w:szCs w:val="32"/>
        </w:rPr>
        <w:t>Рабочая программа для детей шестого и седьмого года жизни</w:t>
      </w:r>
    </w:p>
    <w:p w:rsidR="00D94A8E" w:rsidRDefault="00D94A8E" w:rsidP="008233F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600" w:rsidRDefault="00D54600" w:rsidP="008233F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:rsidR="00D54600" w:rsidRDefault="00D54600" w:rsidP="008233F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записка…………………………………</w:t>
      </w:r>
      <w:r w:rsidR="001A1FE6">
        <w:rPr>
          <w:rFonts w:ascii="Times New Roman" w:hAnsi="Times New Roman" w:cs="Times New Roman"/>
          <w:sz w:val="32"/>
          <w:szCs w:val="32"/>
        </w:rPr>
        <w:t>…</w:t>
      </w:r>
      <w:r w:rsidR="008E2882">
        <w:rPr>
          <w:rFonts w:ascii="Times New Roman" w:hAnsi="Times New Roman" w:cs="Times New Roman"/>
          <w:sz w:val="32"/>
          <w:szCs w:val="32"/>
        </w:rPr>
        <w:t>.</w:t>
      </w:r>
      <w:r w:rsidR="001A1FE6">
        <w:rPr>
          <w:rFonts w:ascii="Times New Roman" w:hAnsi="Times New Roman" w:cs="Times New Roman"/>
          <w:sz w:val="32"/>
          <w:szCs w:val="32"/>
        </w:rPr>
        <w:t>….3</w:t>
      </w:r>
    </w:p>
    <w:p w:rsidR="001A1FE6" w:rsidRDefault="001A1FE6" w:rsidP="008233F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работы…………………………………………………</w:t>
      </w:r>
      <w:r w:rsidR="00F8202B">
        <w:rPr>
          <w:rFonts w:ascii="Times New Roman" w:hAnsi="Times New Roman" w:cs="Times New Roman"/>
          <w:sz w:val="32"/>
          <w:szCs w:val="32"/>
        </w:rPr>
        <w:t>6</w:t>
      </w:r>
    </w:p>
    <w:p w:rsidR="001A1FE6" w:rsidRPr="001A1FE6" w:rsidRDefault="003F56BC" w:rsidP="008233F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воспитанников кружка  </w:t>
      </w:r>
      <w:r w:rsidR="001A1FE6">
        <w:rPr>
          <w:rFonts w:ascii="Times New Roman" w:hAnsi="Times New Roman" w:cs="Times New Roman"/>
          <w:sz w:val="32"/>
          <w:szCs w:val="32"/>
        </w:rPr>
        <w:t>…………………………</w:t>
      </w:r>
      <w:r w:rsidR="008E2882">
        <w:rPr>
          <w:rFonts w:ascii="Times New Roman" w:hAnsi="Times New Roman" w:cs="Times New Roman"/>
          <w:sz w:val="32"/>
          <w:szCs w:val="32"/>
        </w:rPr>
        <w:t>.</w:t>
      </w:r>
      <w:r w:rsidR="001A1FE6">
        <w:rPr>
          <w:rFonts w:ascii="Times New Roman" w:hAnsi="Times New Roman" w:cs="Times New Roman"/>
          <w:sz w:val="32"/>
          <w:szCs w:val="32"/>
        </w:rPr>
        <w:t>…</w:t>
      </w:r>
      <w:r w:rsidR="00F8202B">
        <w:rPr>
          <w:rFonts w:ascii="Times New Roman" w:hAnsi="Times New Roman" w:cs="Times New Roman"/>
          <w:sz w:val="32"/>
          <w:szCs w:val="32"/>
        </w:rPr>
        <w:t>..7</w:t>
      </w:r>
    </w:p>
    <w:p w:rsidR="00D54600" w:rsidRDefault="001A1FE6" w:rsidP="008233F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Перспективное планирование…………..</w:t>
      </w:r>
      <w:r w:rsidR="00D54600">
        <w:rPr>
          <w:rFonts w:ascii="Times New Roman" w:hAnsi="Times New Roman" w:cs="Times New Roman"/>
          <w:sz w:val="32"/>
          <w:szCs w:val="32"/>
        </w:rPr>
        <w:t>………………</w:t>
      </w:r>
      <w:r w:rsidR="008E288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……</w:t>
      </w:r>
      <w:r w:rsidR="003F56BC">
        <w:rPr>
          <w:rFonts w:ascii="Times New Roman" w:hAnsi="Times New Roman" w:cs="Times New Roman"/>
          <w:sz w:val="32"/>
          <w:szCs w:val="32"/>
        </w:rPr>
        <w:t>9</w:t>
      </w:r>
    </w:p>
    <w:p w:rsidR="003F56BC" w:rsidRPr="00F8202B" w:rsidRDefault="003F56BC" w:rsidP="008233F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Индивидуальное планирование……………………………….10</w:t>
      </w:r>
    </w:p>
    <w:p w:rsidR="00363056" w:rsidRDefault="00F8202B" w:rsidP="008233F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</w:t>
      </w:r>
      <w:r w:rsidR="00363056">
        <w:rPr>
          <w:rFonts w:ascii="Times New Roman" w:hAnsi="Times New Roman" w:cs="Times New Roman"/>
          <w:sz w:val="32"/>
          <w:szCs w:val="32"/>
        </w:rPr>
        <w:t xml:space="preserve"> дид</w:t>
      </w:r>
      <w:r>
        <w:rPr>
          <w:rFonts w:ascii="Times New Roman" w:hAnsi="Times New Roman" w:cs="Times New Roman"/>
          <w:sz w:val="32"/>
          <w:szCs w:val="32"/>
        </w:rPr>
        <w:t>актических</w:t>
      </w:r>
      <w:r w:rsidR="003F56BC">
        <w:rPr>
          <w:rFonts w:ascii="Times New Roman" w:hAnsi="Times New Roman" w:cs="Times New Roman"/>
          <w:sz w:val="32"/>
          <w:szCs w:val="32"/>
        </w:rPr>
        <w:t xml:space="preserve"> игр и пособий для занятий……….13</w:t>
      </w:r>
    </w:p>
    <w:p w:rsidR="00363056" w:rsidRPr="00363056" w:rsidRDefault="00363056" w:rsidP="008233F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r w:rsidR="00F8202B">
        <w:rPr>
          <w:rFonts w:ascii="Times New Roman" w:hAnsi="Times New Roman" w:cs="Times New Roman"/>
          <w:sz w:val="32"/>
          <w:szCs w:val="32"/>
        </w:rPr>
        <w:t>методической и дидактической литературы…</w:t>
      </w:r>
      <w:r>
        <w:rPr>
          <w:rFonts w:ascii="Times New Roman" w:hAnsi="Times New Roman" w:cs="Times New Roman"/>
          <w:sz w:val="32"/>
          <w:szCs w:val="32"/>
        </w:rPr>
        <w:t>……..</w:t>
      </w:r>
      <w:r w:rsidR="003F56BC">
        <w:rPr>
          <w:rFonts w:ascii="Times New Roman" w:hAnsi="Times New Roman" w:cs="Times New Roman"/>
          <w:sz w:val="32"/>
          <w:szCs w:val="32"/>
        </w:rPr>
        <w:t>15</w:t>
      </w:r>
    </w:p>
    <w:p w:rsidR="00D54600" w:rsidRDefault="00D54600" w:rsidP="00363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12D9" w:rsidRDefault="001F12D9" w:rsidP="00363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33FB" w:rsidRDefault="008233FB" w:rsidP="00363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33FB" w:rsidRDefault="008233FB" w:rsidP="00363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12D9" w:rsidRDefault="001F12D9" w:rsidP="00363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4A8E" w:rsidRDefault="00D94A8E" w:rsidP="00363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4A8E" w:rsidRDefault="00D94A8E" w:rsidP="00363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4A8E" w:rsidRDefault="00D94A8E" w:rsidP="00363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4A8E" w:rsidRDefault="00D94A8E" w:rsidP="00363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33FD" w:rsidRDefault="006033FD" w:rsidP="00363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12D9" w:rsidRDefault="001F12D9" w:rsidP="00363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600" w:rsidRDefault="00363056" w:rsidP="009A1C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851A7B" w:rsidRDefault="00851A7B" w:rsidP="009A1C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0177" w:rsidRDefault="001A1FE6" w:rsidP="005F01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Фонетически грамотно оформленная фраза всегда являлась гордостью. </w:t>
      </w:r>
      <w:r w:rsidR="00363056">
        <w:rPr>
          <w:rFonts w:ascii="Times New Roman" w:hAnsi="Times New Roman" w:cs="Times New Roman"/>
          <w:sz w:val="28"/>
          <w:szCs w:val="28"/>
        </w:rPr>
        <w:t xml:space="preserve">Проблема формирования нормативного звукопроизношения у детей старшего дошкольного возраста актуальна в настоящее время как никогда. </w:t>
      </w:r>
      <w:r>
        <w:rPr>
          <w:rFonts w:ascii="Times New Roman" w:hAnsi="Times New Roman" w:cs="Times New Roman"/>
          <w:sz w:val="28"/>
          <w:szCs w:val="28"/>
        </w:rPr>
        <w:t>Необходимость создания данной программы обусловлена социальным заказом родителей, возросшим числом воспитанников с нарушениями фонетической стороны речи.</w:t>
      </w:r>
    </w:p>
    <w:p w:rsidR="005F0177" w:rsidRDefault="005F0177" w:rsidP="005F01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коррекционно-развивающей работы с детьми с нарушениями речи (далее Программа)</w:t>
      </w:r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и </w:t>
      </w:r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для организации коррекционно-развивающей деятельности учителя-логопеда в группе, имеющей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речевые профили:</w:t>
      </w:r>
    </w:p>
    <w:p w:rsidR="00363056" w:rsidRDefault="005F0177" w:rsidP="005F017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Фонетическое недоразвитие речи;</w:t>
      </w:r>
    </w:p>
    <w:p w:rsidR="005F0177" w:rsidRDefault="005F0177" w:rsidP="005F017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речи.</w:t>
      </w:r>
    </w:p>
    <w:p w:rsidR="00354869" w:rsidRPr="00354869" w:rsidRDefault="00354869" w:rsidP="00851A7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Фонетическое недоразвитие речи – нарушение процессов формирования произносительной системы родного языка у детей с различными речевыми расстройствами вследствие дефектов произношения фонем</w:t>
      </w: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2E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A7B" w:rsidRDefault="00851A7B" w:rsidP="00851A7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5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Фонетико-фонематическое недоразвитие речи (ФФНР) – нарушение процессов формирования произносительной системы родного языка у детей с различными речевыми расстройствами вследствие дефектов воспри</w:t>
      </w:r>
      <w:r w:rsidR="002E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и воспроизведения фонем [11</w:t>
      </w:r>
      <w:r w:rsidRPr="0085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При фонетико-фонематическом недоразвитии речи наряду с нарушением формирования фонетической стороны имеется и недоразвитие фонематических процессов: фонематического восприятия (слуховой дифференциации звуков), фонематического анализа и синтеза    (</w:t>
      </w:r>
      <w:r w:rsidR="002E0E04">
        <w:rPr>
          <w:rFonts w:ascii="Times New Roman" w:eastAsia="Calibri" w:hAnsi="Times New Roman" w:cs="Times New Roman"/>
          <w:bCs/>
          <w:sz w:val="28"/>
        </w:rPr>
        <w:t>Р.Е. Левина [10</w:t>
      </w:r>
      <w:r w:rsidRPr="00851A7B">
        <w:rPr>
          <w:rFonts w:ascii="Times New Roman" w:eastAsia="Calibri" w:hAnsi="Times New Roman" w:cs="Times New Roman"/>
          <w:bCs/>
          <w:sz w:val="28"/>
        </w:rPr>
        <w:t>], Л.В. Лопатина [</w:t>
      </w:r>
      <w:r w:rsidR="002E0E04">
        <w:rPr>
          <w:rFonts w:ascii="Times New Roman" w:eastAsia="Calibri" w:hAnsi="Times New Roman" w:cs="Times New Roman"/>
          <w:bCs/>
          <w:sz w:val="28"/>
        </w:rPr>
        <w:t>11], Т.Б. Филичева [19</w:t>
      </w:r>
      <w:r w:rsidRPr="00851A7B">
        <w:rPr>
          <w:rFonts w:ascii="Times New Roman" w:eastAsia="Calibri" w:hAnsi="Times New Roman" w:cs="Times New Roman"/>
          <w:bCs/>
          <w:sz w:val="28"/>
        </w:rPr>
        <w:t>]</w:t>
      </w:r>
      <w:r w:rsidRPr="00851A7B">
        <w:rPr>
          <w:rFonts w:ascii="Times New Roman" w:hAnsi="Times New Roman" w:cs="Times New Roman"/>
          <w:bCs/>
          <w:sz w:val="28"/>
        </w:rPr>
        <w:t>).</w:t>
      </w:r>
    </w:p>
    <w:p w:rsidR="00354869" w:rsidRPr="00851A7B" w:rsidRDefault="00354869" w:rsidP="00851A7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7B" w:rsidRPr="00354869" w:rsidRDefault="00851A7B" w:rsidP="00851A7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реализации программы</w:t>
      </w: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год.</w:t>
      </w:r>
    </w:p>
    <w:p w:rsidR="00851A7B" w:rsidRPr="00851A7B" w:rsidRDefault="00851A7B" w:rsidP="00851A7B">
      <w:pPr>
        <w:pStyle w:val="2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851A7B">
        <w:rPr>
          <w:rFonts w:ascii="Times New Roman" w:hAnsi="Times New Roman" w:cs="Times New Roman"/>
          <w:i/>
          <w:iCs/>
          <w:sz w:val="28"/>
        </w:rPr>
        <w:t xml:space="preserve">Методологической основой </w:t>
      </w:r>
      <w:r w:rsidRPr="00851A7B">
        <w:rPr>
          <w:rFonts w:ascii="Times New Roman" w:hAnsi="Times New Roman" w:cs="Times New Roman"/>
          <w:iCs/>
          <w:sz w:val="28"/>
        </w:rPr>
        <w:t>программы</w:t>
      </w:r>
      <w:r w:rsidRPr="00851A7B">
        <w:rPr>
          <w:rFonts w:ascii="Times New Roman" w:hAnsi="Times New Roman" w:cs="Times New Roman"/>
          <w:sz w:val="28"/>
        </w:rPr>
        <w:t xml:space="preserve"> явились теория развития высших психических функций Л.С. </w:t>
      </w:r>
      <w:r w:rsidR="002E0E04">
        <w:rPr>
          <w:rFonts w:ascii="Times New Roman" w:hAnsi="Times New Roman" w:cs="Times New Roman"/>
          <w:sz w:val="28"/>
        </w:rPr>
        <w:t>Выготского [3</w:t>
      </w:r>
      <w:r w:rsidRPr="00851A7B">
        <w:rPr>
          <w:rFonts w:ascii="Times New Roman" w:hAnsi="Times New Roman" w:cs="Times New Roman"/>
          <w:sz w:val="28"/>
        </w:rPr>
        <w:t>]; теория поэтапного формирования умстве</w:t>
      </w:r>
      <w:r w:rsidR="002E0E04">
        <w:rPr>
          <w:rFonts w:ascii="Times New Roman" w:hAnsi="Times New Roman" w:cs="Times New Roman"/>
          <w:sz w:val="28"/>
        </w:rPr>
        <w:t>нных действий П.Я. Гальперина [6</w:t>
      </w:r>
      <w:r w:rsidRPr="00851A7B">
        <w:rPr>
          <w:rFonts w:ascii="Times New Roman" w:hAnsi="Times New Roman" w:cs="Times New Roman"/>
          <w:sz w:val="28"/>
        </w:rPr>
        <w:t>].</w:t>
      </w:r>
    </w:p>
    <w:p w:rsidR="00851A7B" w:rsidRDefault="00851A7B" w:rsidP="00851A7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Образовательная программа разработана и составлена в соответствие со следующими нормативными документами:</w:t>
      </w:r>
    </w:p>
    <w:p w:rsidR="00851A7B" w:rsidRDefault="00851A7B" w:rsidP="00851A7B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№273 – ФЗ от 29.12.2012г.</w:t>
      </w:r>
    </w:p>
    <w:p w:rsidR="00851A7B" w:rsidRDefault="00851A7B" w:rsidP="00851A7B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 от 20.11.1989г.</w:t>
      </w:r>
    </w:p>
    <w:p w:rsidR="00851A7B" w:rsidRPr="0041794B" w:rsidRDefault="00851A7B" w:rsidP="00851A7B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основных гарантиях прав ребенка в РФ» №124-ФЗ от 24.07.1998.</w:t>
      </w:r>
    </w:p>
    <w:p w:rsidR="00851A7B" w:rsidRDefault="00851A7B" w:rsidP="00851A7B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 эпидемиологические требования к устройству, содержанию и организации режима работы в дошкольных образовательных организациях» СанПиН 2.4.1.3049-13 №26 от 15.05.2013г.</w:t>
      </w:r>
      <w:r w:rsidRPr="003F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</w:t>
      </w:r>
      <w:r w:rsidR="002E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F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851A7B" w:rsidRDefault="00851A7B" w:rsidP="00851A7B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 учителя-логопеда, конкретизируемые на основе требований к должности «учитель-логопед, учитель-дефектолог» в Едином квалификационном справочнике №761 от 26.08.2010г.</w:t>
      </w:r>
    </w:p>
    <w:p w:rsidR="00851A7B" w:rsidRDefault="00851A7B" w:rsidP="00851A7B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Автономного дошкольного образовательного учреждения города Королева Московской области детского сада № 16 «Забава» комбинированного вида, утвержден приказом Городского комитета образования города Королева Московской области № 13 от 28 декабря 2011 г.</w:t>
      </w:r>
    </w:p>
    <w:p w:rsidR="00851A7B" w:rsidRDefault="00851A7B" w:rsidP="00851A7B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 августа 2013. №1014 г. Москва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:rsidR="00851A7B" w:rsidRPr="00341E2D" w:rsidRDefault="00851A7B" w:rsidP="00851A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7B" w:rsidRDefault="00851A7B" w:rsidP="00851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94B">
        <w:rPr>
          <w:rFonts w:ascii="Times New Roman" w:hAnsi="Times New Roman" w:cs="Times New Roman"/>
          <w:sz w:val="28"/>
          <w:szCs w:val="28"/>
        </w:rPr>
        <w:t>Образовательная программа коррекционно-развивающей работы в группе для детей с нарушениями речи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типовых программ:</w:t>
      </w:r>
    </w:p>
    <w:p w:rsidR="00851A7B" w:rsidRPr="00794EF8" w:rsidRDefault="00851A7B" w:rsidP="00851A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206B">
        <w:rPr>
          <w:rFonts w:ascii="Times New Roman" w:hAnsi="Times New Roman" w:cs="Times New Roman"/>
          <w:sz w:val="28"/>
          <w:szCs w:val="28"/>
        </w:rPr>
        <w:t>Программы дош</w:t>
      </w:r>
      <w:r>
        <w:rPr>
          <w:rFonts w:ascii="Times New Roman" w:hAnsi="Times New Roman" w:cs="Times New Roman"/>
          <w:sz w:val="28"/>
          <w:szCs w:val="28"/>
        </w:rPr>
        <w:t xml:space="preserve">кольных образовательных учреждений компенсирующего вида для детей с нарушениями речи» </w:t>
      </w:r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Т.Б.Филичевой, Г.В.Чиркиной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Тумановой </w:t>
      </w:r>
      <w:r w:rsidRPr="0079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3F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9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882" w:rsidRPr="00354869" w:rsidRDefault="00851A7B" w:rsidP="0035486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01">
        <w:rPr>
          <w:rFonts w:ascii="Times New Roman" w:hAnsi="Times New Roman" w:cs="Times New Roman"/>
          <w:color w:val="000000"/>
          <w:sz w:val="28"/>
          <w:szCs w:val="28"/>
        </w:rPr>
        <w:t xml:space="preserve">«Программа воспитания и обучения в детском саду» под редакцией М.А.Васильевой, В.В.Гербовой, Т.С.Комаровой </w:t>
      </w:r>
      <w:r w:rsidRPr="007D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3F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363056" w:rsidRDefault="00363056" w:rsidP="00363056">
      <w:pPr>
        <w:pStyle w:val="a4"/>
        <w:spacing w:line="360" w:lineRule="auto"/>
        <w:rPr>
          <w:sz w:val="28"/>
        </w:rPr>
      </w:pPr>
      <w:r>
        <w:rPr>
          <w:sz w:val="28"/>
        </w:rPr>
        <w:t>Цель: Коррекция фонетико-фонематических нарушений речи у детей старшего дошкольного возраста (шестой и седьмой годы жизни).</w:t>
      </w:r>
    </w:p>
    <w:p w:rsidR="00363056" w:rsidRDefault="00363056" w:rsidP="00363056">
      <w:pPr>
        <w:pStyle w:val="a4"/>
        <w:spacing w:line="360" w:lineRule="auto"/>
        <w:rPr>
          <w:sz w:val="28"/>
        </w:rPr>
      </w:pPr>
    </w:p>
    <w:p w:rsidR="00363056" w:rsidRDefault="00363056" w:rsidP="00363056">
      <w:pPr>
        <w:pStyle w:val="a4"/>
        <w:spacing w:line="360" w:lineRule="auto"/>
        <w:rPr>
          <w:sz w:val="28"/>
        </w:rPr>
      </w:pPr>
      <w:r>
        <w:rPr>
          <w:sz w:val="28"/>
        </w:rPr>
        <w:t>Задачи: 1. Формирование и развитие фонематического восприятия.</w:t>
      </w:r>
    </w:p>
    <w:p w:rsidR="00363056" w:rsidRDefault="00363056" w:rsidP="00363056">
      <w:pPr>
        <w:pStyle w:val="a4"/>
        <w:spacing w:line="360" w:lineRule="auto"/>
        <w:rPr>
          <w:sz w:val="28"/>
        </w:rPr>
      </w:pPr>
      <w:r>
        <w:rPr>
          <w:sz w:val="28"/>
        </w:rPr>
        <w:lastRenderedPageBreak/>
        <w:t xml:space="preserve">              2. Развитие артикуляционной моторики и речевого дыхания.</w:t>
      </w:r>
    </w:p>
    <w:p w:rsidR="00363056" w:rsidRDefault="00363056" w:rsidP="00363056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3. Постановка и автоматизация дефектно произносимых звуков речи.</w:t>
      </w:r>
    </w:p>
    <w:p w:rsidR="00363056" w:rsidRDefault="00363056" w:rsidP="00363056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4. Дифференциация звуков схожих по акустико-артикуляторным параметрам.</w:t>
      </w:r>
    </w:p>
    <w:p w:rsidR="005F0177" w:rsidRDefault="005F0177" w:rsidP="00363056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5. </w:t>
      </w:r>
      <w:r w:rsidR="00851A7B">
        <w:rPr>
          <w:sz w:val="28"/>
        </w:rPr>
        <w:t>Воспитание контроля за собственной речью.</w:t>
      </w:r>
    </w:p>
    <w:p w:rsidR="00363056" w:rsidRDefault="00363056" w:rsidP="00363056">
      <w:pPr>
        <w:pStyle w:val="a4"/>
        <w:spacing w:line="360" w:lineRule="auto"/>
        <w:rPr>
          <w:sz w:val="28"/>
        </w:rPr>
      </w:pPr>
    </w:p>
    <w:p w:rsidR="00363056" w:rsidRDefault="00363056" w:rsidP="00363056">
      <w:pPr>
        <w:pStyle w:val="a4"/>
        <w:spacing w:line="360" w:lineRule="auto"/>
        <w:rPr>
          <w:sz w:val="28"/>
        </w:rPr>
      </w:pPr>
      <w:r>
        <w:rPr>
          <w:sz w:val="28"/>
        </w:rPr>
        <w:t>Форма организации:</w:t>
      </w:r>
    </w:p>
    <w:p w:rsidR="00363056" w:rsidRDefault="00363056" w:rsidP="00363056">
      <w:pPr>
        <w:pStyle w:val="a4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индивидуальные занятия;</w:t>
      </w:r>
    </w:p>
    <w:p w:rsidR="00363056" w:rsidRDefault="00363056" w:rsidP="00363056">
      <w:pPr>
        <w:pStyle w:val="a4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занятия в малых подгруппах (два человека).</w:t>
      </w:r>
    </w:p>
    <w:p w:rsidR="00363056" w:rsidRDefault="00363056" w:rsidP="00363056">
      <w:pPr>
        <w:spacing w:line="360" w:lineRule="auto"/>
        <w:ind w:left="720"/>
        <w:jc w:val="both"/>
      </w:pPr>
    </w:p>
    <w:p w:rsidR="00363056" w:rsidRPr="005F0177" w:rsidRDefault="00363056" w:rsidP="00363056">
      <w:pPr>
        <w:pStyle w:val="a6"/>
        <w:ind w:firstLine="540"/>
      </w:pPr>
      <w:r>
        <w:t>Кружковая работа проводится во второй половине дня, каждый из воспитанников попадает на занятие два раза в неделю. Продолжительность одн</w:t>
      </w:r>
      <w:r w:rsidR="005F0177">
        <w:t xml:space="preserve">ого занятия 25 – 30 минут </w:t>
      </w:r>
      <w:r w:rsidR="005F0177" w:rsidRPr="002E0E04">
        <w:t>[</w:t>
      </w:r>
      <w:r w:rsidR="002E0E04">
        <w:t>15</w:t>
      </w:r>
      <w:r w:rsidR="005F0177" w:rsidRPr="002E0E04">
        <w:t>]</w:t>
      </w:r>
      <w:r w:rsidR="005F0177">
        <w:t>.</w:t>
      </w:r>
    </w:p>
    <w:p w:rsidR="00363056" w:rsidRDefault="00363056" w:rsidP="00363056">
      <w:pPr>
        <w:pStyle w:val="a6"/>
        <w:ind w:firstLine="540"/>
      </w:pPr>
      <w:r>
        <w:t>Постановка дефектно произносимых звуков ведётся общепринятыми в логопедии методами. Автоматизация и дифференциация сходных звуков проводится по традиционной схеме.</w:t>
      </w:r>
    </w:p>
    <w:p w:rsidR="00A733E2" w:rsidRDefault="00363056" w:rsidP="00A733E2">
      <w:pPr>
        <w:pStyle w:val="a6"/>
        <w:ind w:firstLine="540"/>
      </w:pPr>
      <w:r>
        <w:t>Для достижения максимально успешного результата родителям рекомендуется выполнять вместе с ребёнком дыхательные, артикуляционные и фонетические упражнения. Все рекомендации отражены в индивидуальных тетрадях преемственности воспитанн</w:t>
      </w:r>
      <w:r w:rsidR="00A733E2">
        <w:t>иков кружка «Школа чистой речи»</w:t>
      </w:r>
    </w:p>
    <w:p w:rsidR="008E2882" w:rsidRDefault="008E2882" w:rsidP="00A733E2">
      <w:pPr>
        <w:pStyle w:val="a6"/>
        <w:ind w:firstLine="540"/>
      </w:pPr>
    </w:p>
    <w:p w:rsidR="008E2882" w:rsidRDefault="008E2882" w:rsidP="00A733E2">
      <w:pPr>
        <w:pStyle w:val="a6"/>
        <w:ind w:firstLine="540"/>
      </w:pPr>
    </w:p>
    <w:p w:rsidR="008E2882" w:rsidRDefault="008E2882" w:rsidP="00A733E2">
      <w:pPr>
        <w:pStyle w:val="a6"/>
        <w:ind w:firstLine="540"/>
      </w:pPr>
    </w:p>
    <w:p w:rsidR="008E2882" w:rsidRDefault="008E2882" w:rsidP="00A733E2">
      <w:pPr>
        <w:pStyle w:val="a6"/>
        <w:ind w:firstLine="540"/>
      </w:pPr>
    </w:p>
    <w:p w:rsidR="008E2882" w:rsidRDefault="008E2882" w:rsidP="00A733E2">
      <w:pPr>
        <w:pStyle w:val="a6"/>
        <w:ind w:firstLine="540"/>
      </w:pPr>
    </w:p>
    <w:p w:rsidR="008E2882" w:rsidRDefault="008E2882" w:rsidP="00A733E2">
      <w:pPr>
        <w:pStyle w:val="a6"/>
        <w:ind w:firstLine="540"/>
      </w:pPr>
    </w:p>
    <w:p w:rsidR="008E2882" w:rsidRDefault="008E2882" w:rsidP="00A733E2">
      <w:pPr>
        <w:pStyle w:val="a6"/>
        <w:ind w:firstLine="540"/>
      </w:pPr>
    </w:p>
    <w:p w:rsidR="00354869" w:rsidRDefault="00354869" w:rsidP="00A733E2">
      <w:pPr>
        <w:pStyle w:val="a6"/>
        <w:ind w:firstLine="540"/>
      </w:pPr>
    </w:p>
    <w:p w:rsidR="00354869" w:rsidRDefault="00354869" w:rsidP="00A733E2">
      <w:pPr>
        <w:pStyle w:val="a6"/>
        <w:ind w:firstLine="540"/>
      </w:pPr>
    </w:p>
    <w:p w:rsidR="008E2882" w:rsidRDefault="008E2882" w:rsidP="00A733E2">
      <w:pPr>
        <w:pStyle w:val="a6"/>
        <w:ind w:firstLine="540"/>
      </w:pPr>
    </w:p>
    <w:p w:rsidR="00354869" w:rsidRDefault="00354869" w:rsidP="00A733E2">
      <w:pPr>
        <w:pStyle w:val="a6"/>
        <w:ind w:firstLine="540"/>
      </w:pPr>
    </w:p>
    <w:p w:rsidR="00A733E2" w:rsidRDefault="00A733E2" w:rsidP="00363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</w:t>
      </w: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ЧИСТОЙ РЕЧИ»</w:t>
      </w: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Default="00566433" w:rsidP="00A73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33E2" w:rsidRDefault="00566433" w:rsidP="00A73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33E2" w:rsidRDefault="00566433" w:rsidP="00A73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33E2" w:rsidRDefault="00566433" w:rsidP="00A73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33E2" w:rsidRDefault="00566433" w:rsidP="00566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33E2" w:rsidRDefault="00566433" w:rsidP="00566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33E2" w:rsidRDefault="00566433" w:rsidP="00A73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433" w:rsidRDefault="00566433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433" w:rsidRDefault="00566433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937" w:rsidRDefault="00625937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937" w:rsidRDefault="00625937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937" w:rsidRDefault="00625937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937" w:rsidRDefault="00625937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Pr="00A733E2" w:rsidRDefault="00A733E2" w:rsidP="00A733E2">
      <w:pPr>
        <w:spacing w:line="36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733E2">
        <w:rPr>
          <w:rFonts w:ascii="Times New Roman" w:hAnsi="Times New Roman" w:cs="Times New Roman"/>
          <w:sz w:val="32"/>
          <w:szCs w:val="32"/>
        </w:rPr>
        <w:t>Список воспитанников кружка</w:t>
      </w:r>
    </w:p>
    <w:p w:rsidR="00A733E2" w:rsidRPr="00A733E2" w:rsidRDefault="00A733E2" w:rsidP="00A733E2">
      <w:pPr>
        <w:spacing w:line="36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Таблица 1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901"/>
        <w:gridCol w:w="1417"/>
        <w:gridCol w:w="4827"/>
      </w:tblGrid>
      <w:tr w:rsidR="00A733E2" w:rsidRPr="00A733E2" w:rsidTr="008E2882">
        <w:trPr>
          <w:cantSplit/>
        </w:trPr>
        <w:tc>
          <w:tcPr>
            <w:tcW w:w="468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33E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01" w:type="dxa"/>
          </w:tcPr>
          <w:p w:rsidR="00A733E2" w:rsidRPr="00A733E2" w:rsidRDefault="00A733E2" w:rsidP="00A733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33E2"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  <w:p w:rsidR="00A733E2" w:rsidRPr="00A733E2" w:rsidRDefault="00A733E2" w:rsidP="00A733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33E2">
              <w:rPr>
                <w:rFonts w:ascii="Times New Roman" w:hAnsi="Times New Roman" w:cs="Times New Roman"/>
                <w:sz w:val="24"/>
              </w:rPr>
              <w:t>ребёнка</w:t>
            </w:r>
          </w:p>
        </w:tc>
        <w:tc>
          <w:tcPr>
            <w:tcW w:w="1417" w:type="dxa"/>
          </w:tcPr>
          <w:p w:rsidR="00A733E2" w:rsidRPr="00A733E2" w:rsidRDefault="00A733E2" w:rsidP="00A733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33E2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4827" w:type="dxa"/>
          </w:tcPr>
          <w:p w:rsidR="00A733E2" w:rsidRPr="00A733E2" w:rsidRDefault="00A733E2" w:rsidP="00A733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33E2" w:rsidRPr="00A733E2" w:rsidRDefault="00A733E2" w:rsidP="00A733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33E2">
              <w:rPr>
                <w:rFonts w:ascii="Times New Roman" w:hAnsi="Times New Roman" w:cs="Times New Roman"/>
                <w:sz w:val="24"/>
              </w:rPr>
              <w:t>Нарушение звукопроизношения</w:t>
            </w:r>
          </w:p>
          <w:p w:rsidR="00A733E2" w:rsidRPr="00A733E2" w:rsidRDefault="00A733E2" w:rsidP="00A733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3E2" w:rsidRPr="00A733E2" w:rsidTr="008E2882">
        <w:trPr>
          <w:cantSplit/>
        </w:trPr>
        <w:tc>
          <w:tcPr>
            <w:tcW w:w="468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33E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01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3E2" w:rsidRPr="00A733E2" w:rsidTr="008E2882">
        <w:trPr>
          <w:cantSplit/>
        </w:trPr>
        <w:tc>
          <w:tcPr>
            <w:tcW w:w="468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33E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01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3E2" w:rsidRPr="00A733E2" w:rsidTr="008E2882">
        <w:trPr>
          <w:cantSplit/>
        </w:trPr>
        <w:tc>
          <w:tcPr>
            <w:tcW w:w="468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33E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01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</w:tcPr>
          <w:p w:rsidR="00A733E2" w:rsidRPr="00A733E2" w:rsidRDefault="00A733E2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12D9" w:rsidRPr="00A733E2" w:rsidTr="00625937">
        <w:trPr>
          <w:cantSplit/>
          <w:trHeight w:val="1842"/>
        </w:trPr>
        <w:tc>
          <w:tcPr>
            <w:tcW w:w="468" w:type="dxa"/>
          </w:tcPr>
          <w:p w:rsidR="001F12D9" w:rsidRPr="00A733E2" w:rsidRDefault="001F12D9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01" w:type="dxa"/>
          </w:tcPr>
          <w:p w:rsidR="001F12D9" w:rsidRDefault="001F12D9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12D9" w:rsidRDefault="001F12D9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12D9" w:rsidRPr="00A733E2" w:rsidRDefault="001F12D9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F12D9" w:rsidRPr="00A733E2" w:rsidRDefault="001F12D9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</w:tcPr>
          <w:p w:rsidR="001F12D9" w:rsidRPr="00A733E2" w:rsidRDefault="001F12D9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12D9" w:rsidRPr="00A733E2" w:rsidTr="00625937">
        <w:trPr>
          <w:cantSplit/>
          <w:trHeight w:val="1842"/>
        </w:trPr>
        <w:tc>
          <w:tcPr>
            <w:tcW w:w="468" w:type="dxa"/>
          </w:tcPr>
          <w:p w:rsidR="001F12D9" w:rsidRPr="00A733E2" w:rsidRDefault="001F12D9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01" w:type="dxa"/>
          </w:tcPr>
          <w:p w:rsidR="001F12D9" w:rsidRDefault="001F12D9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12D9" w:rsidRDefault="001F12D9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12D9" w:rsidRPr="00A733E2" w:rsidRDefault="001F12D9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F12D9" w:rsidRPr="00A733E2" w:rsidRDefault="001F12D9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</w:tcPr>
          <w:p w:rsidR="001F12D9" w:rsidRPr="00A733E2" w:rsidRDefault="001F12D9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937" w:rsidRPr="00A733E2" w:rsidTr="00625937">
        <w:trPr>
          <w:cantSplit/>
          <w:trHeight w:val="1842"/>
        </w:trPr>
        <w:tc>
          <w:tcPr>
            <w:tcW w:w="468" w:type="dxa"/>
          </w:tcPr>
          <w:p w:rsidR="00625937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901" w:type="dxa"/>
          </w:tcPr>
          <w:p w:rsidR="00625937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25937" w:rsidRPr="00A733E2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</w:tcPr>
          <w:p w:rsidR="00625937" w:rsidRPr="00A733E2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937" w:rsidRPr="00A733E2" w:rsidTr="00625937">
        <w:trPr>
          <w:cantSplit/>
          <w:trHeight w:val="1842"/>
        </w:trPr>
        <w:tc>
          <w:tcPr>
            <w:tcW w:w="468" w:type="dxa"/>
          </w:tcPr>
          <w:p w:rsidR="00625937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01" w:type="dxa"/>
          </w:tcPr>
          <w:p w:rsidR="00625937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25937" w:rsidRPr="00A733E2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</w:tcPr>
          <w:p w:rsidR="00625937" w:rsidRPr="00A733E2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937" w:rsidRPr="00A733E2" w:rsidTr="00625937">
        <w:trPr>
          <w:cantSplit/>
          <w:trHeight w:val="1842"/>
        </w:trPr>
        <w:tc>
          <w:tcPr>
            <w:tcW w:w="468" w:type="dxa"/>
          </w:tcPr>
          <w:p w:rsidR="00625937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01" w:type="dxa"/>
          </w:tcPr>
          <w:p w:rsidR="00625937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25937" w:rsidRPr="00A733E2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</w:tcPr>
          <w:p w:rsidR="00625937" w:rsidRPr="00A733E2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937" w:rsidRPr="00A733E2" w:rsidTr="00625937">
        <w:trPr>
          <w:cantSplit/>
          <w:trHeight w:val="1842"/>
        </w:trPr>
        <w:tc>
          <w:tcPr>
            <w:tcW w:w="468" w:type="dxa"/>
          </w:tcPr>
          <w:p w:rsidR="00625937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01" w:type="dxa"/>
          </w:tcPr>
          <w:p w:rsidR="00625937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25937" w:rsidRPr="00A733E2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</w:tcPr>
          <w:p w:rsidR="00625937" w:rsidRPr="00A733E2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937" w:rsidRPr="00A733E2" w:rsidTr="00625937">
        <w:trPr>
          <w:cantSplit/>
          <w:trHeight w:val="1842"/>
        </w:trPr>
        <w:tc>
          <w:tcPr>
            <w:tcW w:w="468" w:type="dxa"/>
          </w:tcPr>
          <w:p w:rsidR="00625937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01" w:type="dxa"/>
          </w:tcPr>
          <w:p w:rsidR="00625937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25937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25937" w:rsidRPr="00A733E2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</w:tcPr>
          <w:p w:rsidR="00625937" w:rsidRPr="00A733E2" w:rsidRDefault="00625937" w:rsidP="00A73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5937" w:rsidRDefault="00625937" w:rsidP="00A733E2">
      <w:pPr>
        <w:pStyle w:val="a6"/>
        <w:jc w:val="center"/>
        <w:rPr>
          <w:sz w:val="32"/>
          <w:szCs w:val="32"/>
        </w:rPr>
      </w:pPr>
    </w:p>
    <w:p w:rsidR="00625937" w:rsidRDefault="00625937" w:rsidP="00A733E2">
      <w:pPr>
        <w:pStyle w:val="a6"/>
        <w:jc w:val="center"/>
        <w:rPr>
          <w:sz w:val="32"/>
          <w:szCs w:val="32"/>
        </w:rPr>
      </w:pPr>
    </w:p>
    <w:p w:rsidR="00625937" w:rsidRDefault="00625937" w:rsidP="00A733E2">
      <w:pPr>
        <w:pStyle w:val="a6"/>
        <w:jc w:val="center"/>
        <w:rPr>
          <w:sz w:val="32"/>
          <w:szCs w:val="32"/>
        </w:rPr>
      </w:pPr>
    </w:p>
    <w:p w:rsidR="003F56BC" w:rsidRDefault="003F56BC" w:rsidP="00A733E2">
      <w:pPr>
        <w:pStyle w:val="a6"/>
        <w:jc w:val="center"/>
        <w:rPr>
          <w:sz w:val="32"/>
          <w:szCs w:val="32"/>
        </w:rPr>
      </w:pPr>
    </w:p>
    <w:p w:rsidR="003F56BC" w:rsidRDefault="003F56BC" w:rsidP="00A733E2">
      <w:pPr>
        <w:pStyle w:val="a6"/>
        <w:jc w:val="center"/>
        <w:rPr>
          <w:sz w:val="32"/>
          <w:szCs w:val="32"/>
        </w:rPr>
      </w:pPr>
    </w:p>
    <w:p w:rsidR="003F56BC" w:rsidRDefault="003F56BC" w:rsidP="00A733E2">
      <w:pPr>
        <w:pStyle w:val="a6"/>
        <w:jc w:val="center"/>
        <w:rPr>
          <w:sz w:val="32"/>
          <w:szCs w:val="32"/>
        </w:rPr>
      </w:pPr>
    </w:p>
    <w:p w:rsidR="003F56BC" w:rsidRDefault="003F56BC" w:rsidP="00A733E2">
      <w:pPr>
        <w:pStyle w:val="a6"/>
        <w:jc w:val="center"/>
        <w:rPr>
          <w:sz w:val="32"/>
          <w:szCs w:val="32"/>
        </w:rPr>
      </w:pPr>
    </w:p>
    <w:p w:rsidR="003F56BC" w:rsidRDefault="003F56BC" w:rsidP="00A733E2">
      <w:pPr>
        <w:pStyle w:val="a6"/>
        <w:jc w:val="center"/>
        <w:rPr>
          <w:sz w:val="32"/>
          <w:szCs w:val="32"/>
        </w:rPr>
      </w:pPr>
    </w:p>
    <w:p w:rsidR="003F56BC" w:rsidRDefault="003F56BC" w:rsidP="00A733E2">
      <w:pPr>
        <w:pStyle w:val="a6"/>
        <w:jc w:val="center"/>
        <w:rPr>
          <w:sz w:val="32"/>
          <w:szCs w:val="32"/>
        </w:rPr>
      </w:pPr>
    </w:p>
    <w:p w:rsidR="00A733E2" w:rsidRPr="00851A7B" w:rsidRDefault="00A733E2" w:rsidP="00A733E2">
      <w:pPr>
        <w:pStyle w:val="a6"/>
        <w:jc w:val="center"/>
        <w:rPr>
          <w:sz w:val="32"/>
          <w:szCs w:val="32"/>
        </w:rPr>
      </w:pPr>
      <w:r w:rsidRPr="00851A7B">
        <w:rPr>
          <w:sz w:val="32"/>
          <w:szCs w:val="32"/>
        </w:rPr>
        <w:lastRenderedPageBreak/>
        <w:t>Перспективное планирование</w:t>
      </w:r>
    </w:p>
    <w:p w:rsidR="00A733E2" w:rsidRPr="00596580" w:rsidRDefault="00A733E2" w:rsidP="00A733E2">
      <w:pPr>
        <w:pStyle w:val="a6"/>
        <w:jc w:val="center"/>
        <w:rPr>
          <w:sz w:val="44"/>
          <w:szCs w:val="44"/>
        </w:rPr>
      </w:pPr>
    </w:p>
    <w:p w:rsidR="00A733E2" w:rsidRDefault="00A733E2" w:rsidP="00A733E2">
      <w:pPr>
        <w:pStyle w:val="a6"/>
        <w:jc w:val="center"/>
      </w:pPr>
      <w:r>
        <w:t>работы кружка</w:t>
      </w:r>
    </w:p>
    <w:p w:rsidR="00A733E2" w:rsidRDefault="00A733E2" w:rsidP="00A733E2">
      <w:pPr>
        <w:pStyle w:val="a6"/>
        <w:jc w:val="center"/>
      </w:pPr>
      <w:r>
        <w:t>«Школа чистой речи»</w:t>
      </w:r>
    </w:p>
    <w:p w:rsidR="00A733E2" w:rsidRDefault="00A733E2" w:rsidP="00A733E2">
      <w:pPr>
        <w:pStyle w:val="a6"/>
        <w:jc w:val="center"/>
      </w:pPr>
    </w:p>
    <w:p w:rsidR="00A733E2" w:rsidRDefault="00A733E2" w:rsidP="00A733E2">
      <w:pPr>
        <w:pStyle w:val="a6"/>
        <w:jc w:val="center"/>
      </w:pPr>
    </w:p>
    <w:p w:rsidR="00A733E2" w:rsidRDefault="00A733E2" w:rsidP="00A733E2">
      <w:pPr>
        <w:pStyle w:val="a6"/>
        <w:numPr>
          <w:ilvl w:val="0"/>
          <w:numId w:val="3"/>
        </w:numPr>
      </w:pPr>
      <w:r>
        <w:t>Обследование звукопроизношения принятых в кружок воспитанников. (Результаты обследования см. таблица 1).</w:t>
      </w:r>
    </w:p>
    <w:p w:rsidR="00A733E2" w:rsidRDefault="00A733E2" w:rsidP="00A733E2">
      <w:pPr>
        <w:pStyle w:val="a6"/>
        <w:numPr>
          <w:ilvl w:val="0"/>
          <w:numId w:val="3"/>
        </w:numPr>
      </w:pPr>
      <w:r>
        <w:t>Формирование и развитие фонематического восприятия, артикуляторной моторики до уровня необходимого для постановки звуков, развитие речевого дыхания.</w:t>
      </w:r>
    </w:p>
    <w:p w:rsidR="00A733E2" w:rsidRDefault="00A733E2" w:rsidP="00A733E2">
      <w:pPr>
        <w:pStyle w:val="a6"/>
        <w:numPr>
          <w:ilvl w:val="0"/>
          <w:numId w:val="3"/>
        </w:numPr>
      </w:pPr>
      <w:r>
        <w:t>Постановка дефектно произносимых звуков.</w:t>
      </w:r>
    </w:p>
    <w:p w:rsidR="00A733E2" w:rsidRDefault="00A733E2" w:rsidP="00A733E2">
      <w:pPr>
        <w:pStyle w:val="a6"/>
        <w:numPr>
          <w:ilvl w:val="0"/>
          <w:numId w:val="3"/>
        </w:numPr>
      </w:pPr>
      <w:r>
        <w:t>Последовательная автоматизация вновь воспитанных звуков в слогах, словах, словосочетаниях, фразах, стихах и потешках, текстах, самостоятельной речи.</w:t>
      </w:r>
    </w:p>
    <w:p w:rsidR="00A733E2" w:rsidRDefault="00A733E2" w:rsidP="00A733E2">
      <w:pPr>
        <w:pStyle w:val="a6"/>
        <w:numPr>
          <w:ilvl w:val="0"/>
          <w:numId w:val="3"/>
        </w:numPr>
      </w:pPr>
      <w:r>
        <w:t>Последовательная дифференциация звуков схожих по акустико-артикуляторным параметрам.</w:t>
      </w:r>
    </w:p>
    <w:p w:rsidR="00A733E2" w:rsidRDefault="00A733E2" w:rsidP="00A733E2">
      <w:pPr>
        <w:pStyle w:val="a6"/>
        <w:numPr>
          <w:ilvl w:val="0"/>
          <w:numId w:val="3"/>
        </w:numPr>
      </w:pPr>
      <w:r>
        <w:t>Воспитание контроля за собственной речью.</w:t>
      </w:r>
    </w:p>
    <w:p w:rsidR="00A733E2" w:rsidRDefault="00A733E2" w:rsidP="00A733E2">
      <w:pPr>
        <w:pStyle w:val="a6"/>
      </w:pPr>
    </w:p>
    <w:p w:rsidR="00A733E2" w:rsidRDefault="00A733E2" w:rsidP="00A733E2">
      <w:pPr>
        <w:pStyle w:val="a6"/>
      </w:pPr>
    </w:p>
    <w:p w:rsidR="00A733E2" w:rsidRDefault="00A733E2" w:rsidP="00A733E2">
      <w:pPr>
        <w:pStyle w:val="a6"/>
      </w:pPr>
    </w:p>
    <w:p w:rsidR="00A733E2" w:rsidRDefault="00A733E2" w:rsidP="00A733E2">
      <w:pPr>
        <w:pStyle w:val="a6"/>
      </w:pPr>
      <w:r>
        <w:t>Индивидуальная работа с воспитанниками проводится по плану</w:t>
      </w:r>
      <w:r w:rsidR="008D0998">
        <w:t xml:space="preserve"> см. таблицу</w:t>
      </w:r>
      <w:r>
        <w:t xml:space="preserve"> 2.</w:t>
      </w:r>
    </w:p>
    <w:p w:rsidR="00A733E2" w:rsidRDefault="00A733E2" w:rsidP="00A733E2">
      <w:pPr>
        <w:pStyle w:val="a6"/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Pr="00451488" w:rsidRDefault="00A733E2" w:rsidP="00A733E2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Та</w:t>
      </w:r>
      <w:r w:rsidRPr="00451488">
        <w:rPr>
          <w:sz w:val="22"/>
          <w:szCs w:val="22"/>
        </w:rPr>
        <w:t>блица 2</w:t>
      </w:r>
    </w:p>
    <w:p w:rsidR="00A733E2" w:rsidRPr="00851A7B" w:rsidRDefault="00A733E2" w:rsidP="00A733E2">
      <w:pPr>
        <w:pStyle w:val="a6"/>
        <w:jc w:val="center"/>
        <w:rPr>
          <w:sz w:val="32"/>
          <w:szCs w:val="32"/>
        </w:rPr>
      </w:pPr>
      <w:r w:rsidRPr="00851A7B">
        <w:rPr>
          <w:sz w:val="32"/>
          <w:szCs w:val="32"/>
        </w:rPr>
        <w:t>Индивидуальное планирование</w:t>
      </w:r>
    </w:p>
    <w:p w:rsidR="00A733E2" w:rsidRDefault="00A733E2" w:rsidP="00A733E2">
      <w:pPr>
        <w:pStyle w:val="a6"/>
        <w:jc w:val="center"/>
      </w:pPr>
      <w:r>
        <w:t>работы кружка</w:t>
      </w:r>
    </w:p>
    <w:p w:rsidR="00A733E2" w:rsidRDefault="00A733E2" w:rsidP="00A733E2">
      <w:pPr>
        <w:pStyle w:val="a6"/>
        <w:jc w:val="center"/>
      </w:pPr>
      <w:r>
        <w:t>«Школа чистой речи»</w:t>
      </w:r>
    </w:p>
    <w:p w:rsidR="00A733E2" w:rsidRPr="009A0B45" w:rsidRDefault="00A733E2" w:rsidP="00A733E2">
      <w:pPr>
        <w:pStyle w:val="a6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025"/>
        <w:gridCol w:w="6061"/>
      </w:tblGrid>
      <w:tr w:rsidR="00A733E2" w:rsidTr="001F12D9">
        <w:tc>
          <w:tcPr>
            <w:tcW w:w="484" w:type="dxa"/>
          </w:tcPr>
          <w:p w:rsidR="00A733E2" w:rsidRDefault="00A733E2" w:rsidP="00A733E2">
            <w:pPr>
              <w:pStyle w:val="a6"/>
              <w:jc w:val="center"/>
            </w:pPr>
            <w:r>
              <w:t>№</w:t>
            </w:r>
          </w:p>
        </w:tc>
        <w:tc>
          <w:tcPr>
            <w:tcW w:w="3025" w:type="dxa"/>
          </w:tcPr>
          <w:p w:rsidR="00A733E2" w:rsidRDefault="00A733E2" w:rsidP="00A733E2">
            <w:pPr>
              <w:pStyle w:val="a6"/>
              <w:jc w:val="center"/>
            </w:pPr>
            <w:r>
              <w:t>Фамилия Имя ребенка</w:t>
            </w:r>
          </w:p>
        </w:tc>
        <w:tc>
          <w:tcPr>
            <w:tcW w:w="6061" w:type="dxa"/>
          </w:tcPr>
          <w:p w:rsidR="00A733E2" w:rsidRDefault="00A733E2" w:rsidP="00A733E2">
            <w:pPr>
              <w:pStyle w:val="a6"/>
              <w:jc w:val="center"/>
            </w:pPr>
            <w:r>
              <w:t>Этапы работы</w:t>
            </w:r>
          </w:p>
        </w:tc>
      </w:tr>
      <w:tr w:rsidR="00A733E2" w:rsidTr="001F12D9">
        <w:tc>
          <w:tcPr>
            <w:tcW w:w="484" w:type="dxa"/>
          </w:tcPr>
          <w:p w:rsidR="00A733E2" w:rsidRDefault="00A733E2" w:rsidP="00A733E2">
            <w:pPr>
              <w:pStyle w:val="a6"/>
            </w:pPr>
            <w:r>
              <w:t>1</w:t>
            </w:r>
          </w:p>
        </w:tc>
        <w:tc>
          <w:tcPr>
            <w:tcW w:w="3025" w:type="dxa"/>
          </w:tcPr>
          <w:p w:rsidR="00A733E2" w:rsidRPr="00A81F20" w:rsidRDefault="00A733E2" w:rsidP="00A733E2">
            <w:pPr>
              <w:pStyle w:val="a6"/>
              <w:rPr>
                <w:sz w:val="24"/>
              </w:rPr>
            </w:pP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</w:p>
        </w:tc>
        <w:tc>
          <w:tcPr>
            <w:tcW w:w="6061" w:type="dxa"/>
          </w:tcPr>
          <w:p w:rsidR="00A733E2" w:rsidRPr="00A81F20" w:rsidRDefault="00A733E2" w:rsidP="00A733E2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</w:p>
        </w:tc>
      </w:tr>
      <w:tr w:rsidR="00A733E2" w:rsidTr="001F12D9">
        <w:tc>
          <w:tcPr>
            <w:tcW w:w="484" w:type="dxa"/>
          </w:tcPr>
          <w:p w:rsidR="00A733E2" w:rsidRDefault="00A733E2" w:rsidP="00A733E2">
            <w:pPr>
              <w:pStyle w:val="a6"/>
            </w:pPr>
            <w:r>
              <w:t>2</w:t>
            </w:r>
          </w:p>
        </w:tc>
        <w:tc>
          <w:tcPr>
            <w:tcW w:w="3025" w:type="dxa"/>
          </w:tcPr>
          <w:p w:rsidR="00A733E2" w:rsidRPr="00A81F20" w:rsidRDefault="00A733E2" w:rsidP="00A733E2">
            <w:pPr>
              <w:pStyle w:val="a6"/>
              <w:rPr>
                <w:sz w:val="24"/>
              </w:rPr>
            </w:pP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</w:p>
        </w:tc>
        <w:tc>
          <w:tcPr>
            <w:tcW w:w="6061" w:type="dxa"/>
          </w:tcPr>
          <w:p w:rsidR="00A733E2" w:rsidRPr="00A81F20" w:rsidRDefault="00A733E2" w:rsidP="00A733E2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</w:p>
        </w:tc>
      </w:tr>
      <w:tr w:rsidR="00A733E2" w:rsidTr="001F12D9">
        <w:tc>
          <w:tcPr>
            <w:tcW w:w="484" w:type="dxa"/>
          </w:tcPr>
          <w:p w:rsidR="00A733E2" w:rsidRDefault="00A733E2" w:rsidP="00A733E2">
            <w:pPr>
              <w:pStyle w:val="a6"/>
            </w:pPr>
            <w:r>
              <w:t>3</w:t>
            </w:r>
          </w:p>
        </w:tc>
        <w:tc>
          <w:tcPr>
            <w:tcW w:w="3025" w:type="dxa"/>
          </w:tcPr>
          <w:p w:rsidR="00A733E2" w:rsidRPr="00A81F20" w:rsidRDefault="00A733E2" w:rsidP="00A733E2">
            <w:pPr>
              <w:pStyle w:val="a6"/>
              <w:rPr>
                <w:sz w:val="24"/>
              </w:rPr>
            </w:pP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Default="00A733E2" w:rsidP="00A733E2">
            <w:pPr>
              <w:pStyle w:val="a6"/>
              <w:rPr>
                <w:sz w:val="24"/>
              </w:rPr>
            </w:pP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</w:p>
        </w:tc>
        <w:tc>
          <w:tcPr>
            <w:tcW w:w="6061" w:type="dxa"/>
          </w:tcPr>
          <w:p w:rsidR="00A733E2" w:rsidRPr="00A81F20" w:rsidRDefault="00A733E2" w:rsidP="00A733E2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A733E2" w:rsidRPr="00A81F20" w:rsidRDefault="00A733E2" w:rsidP="00A733E2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</w:p>
        </w:tc>
      </w:tr>
      <w:tr w:rsidR="001F12D9" w:rsidTr="001F12D9">
        <w:tc>
          <w:tcPr>
            <w:tcW w:w="484" w:type="dxa"/>
          </w:tcPr>
          <w:p w:rsidR="001F12D9" w:rsidRDefault="001F12D9" w:rsidP="00A733E2">
            <w:pPr>
              <w:pStyle w:val="a6"/>
            </w:pPr>
            <w:r>
              <w:lastRenderedPageBreak/>
              <w:t>4</w:t>
            </w:r>
          </w:p>
        </w:tc>
        <w:tc>
          <w:tcPr>
            <w:tcW w:w="3025" w:type="dxa"/>
          </w:tcPr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Pr="00A81F20" w:rsidRDefault="001F12D9" w:rsidP="00A733E2">
            <w:pPr>
              <w:pStyle w:val="a6"/>
              <w:rPr>
                <w:sz w:val="24"/>
              </w:rPr>
            </w:pPr>
          </w:p>
        </w:tc>
        <w:tc>
          <w:tcPr>
            <w:tcW w:w="6061" w:type="dxa"/>
          </w:tcPr>
          <w:p w:rsidR="001F12D9" w:rsidRPr="00A81F20" w:rsidRDefault="001F12D9" w:rsidP="001F12D9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1F12D9" w:rsidRPr="00A81F20" w:rsidRDefault="001F12D9" w:rsidP="001F12D9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1F12D9" w:rsidRPr="00A81F20" w:rsidRDefault="001F12D9" w:rsidP="001F12D9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1F12D9" w:rsidRPr="00A81F20" w:rsidRDefault="001F12D9" w:rsidP="001F12D9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</w:p>
        </w:tc>
      </w:tr>
      <w:tr w:rsidR="001F12D9" w:rsidTr="001F12D9">
        <w:tc>
          <w:tcPr>
            <w:tcW w:w="484" w:type="dxa"/>
          </w:tcPr>
          <w:p w:rsidR="001F12D9" w:rsidRDefault="001F12D9" w:rsidP="00A733E2">
            <w:pPr>
              <w:pStyle w:val="a6"/>
            </w:pPr>
            <w:r>
              <w:t>5</w:t>
            </w:r>
          </w:p>
        </w:tc>
        <w:tc>
          <w:tcPr>
            <w:tcW w:w="3025" w:type="dxa"/>
          </w:tcPr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Default="001F12D9" w:rsidP="00A733E2">
            <w:pPr>
              <w:pStyle w:val="a6"/>
              <w:rPr>
                <w:sz w:val="24"/>
              </w:rPr>
            </w:pPr>
          </w:p>
          <w:p w:rsidR="001F12D9" w:rsidRPr="00A81F20" w:rsidRDefault="001F12D9" w:rsidP="00A733E2">
            <w:pPr>
              <w:pStyle w:val="a6"/>
              <w:rPr>
                <w:sz w:val="24"/>
              </w:rPr>
            </w:pPr>
          </w:p>
        </w:tc>
        <w:tc>
          <w:tcPr>
            <w:tcW w:w="6061" w:type="dxa"/>
          </w:tcPr>
          <w:p w:rsidR="001F12D9" w:rsidRPr="00A81F20" w:rsidRDefault="001F12D9" w:rsidP="001F12D9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1F12D9" w:rsidRPr="00A81F20" w:rsidRDefault="001F12D9" w:rsidP="001F12D9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1F12D9" w:rsidRPr="00A81F20" w:rsidRDefault="001F12D9" w:rsidP="001F12D9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1F12D9" w:rsidRPr="00A81F20" w:rsidRDefault="001F12D9" w:rsidP="001F12D9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</w:p>
        </w:tc>
      </w:tr>
      <w:tr w:rsidR="00851A7B" w:rsidTr="001F12D9">
        <w:tc>
          <w:tcPr>
            <w:tcW w:w="484" w:type="dxa"/>
          </w:tcPr>
          <w:p w:rsidR="00851A7B" w:rsidRDefault="00851A7B" w:rsidP="00A733E2">
            <w:pPr>
              <w:pStyle w:val="a6"/>
            </w:pPr>
            <w:r>
              <w:t>6</w:t>
            </w:r>
          </w:p>
        </w:tc>
        <w:tc>
          <w:tcPr>
            <w:tcW w:w="3025" w:type="dxa"/>
          </w:tcPr>
          <w:p w:rsidR="00851A7B" w:rsidRDefault="00851A7B" w:rsidP="00A733E2">
            <w:pPr>
              <w:pStyle w:val="a6"/>
              <w:rPr>
                <w:sz w:val="24"/>
              </w:rPr>
            </w:pPr>
          </w:p>
          <w:p w:rsidR="00851A7B" w:rsidRDefault="00851A7B" w:rsidP="00A733E2">
            <w:pPr>
              <w:pStyle w:val="a6"/>
              <w:rPr>
                <w:sz w:val="24"/>
              </w:rPr>
            </w:pPr>
          </w:p>
          <w:p w:rsidR="00851A7B" w:rsidRDefault="00851A7B" w:rsidP="00A733E2">
            <w:pPr>
              <w:pStyle w:val="a6"/>
              <w:rPr>
                <w:sz w:val="24"/>
              </w:rPr>
            </w:pPr>
          </w:p>
          <w:p w:rsidR="00851A7B" w:rsidRDefault="00851A7B" w:rsidP="00A733E2">
            <w:pPr>
              <w:pStyle w:val="a6"/>
              <w:rPr>
                <w:sz w:val="24"/>
              </w:rPr>
            </w:pPr>
          </w:p>
          <w:p w:rsidR="00851A7B" w:rsidRDefault="00851A7B" w:rsidP="00A733E2">
            <w:pPr>
              <w:pStyle w:val="a6"/>
              <w:rPr>
                <w:sz w:val="24"/>
              </w:rPr>
            </w:pPr>
          </w:p>
          <w:p w:rsidR="00851A7B" w:rsidRDefault="00851A7B" w:rsidP="00A733E2">
            <w:pPr>
              <w:pStyle w:val="a6"/>
              <w:rPr>
                <w:sz w:val="24"/>
              </w:rPr>
            </w:pPr>
          </w:p>
          <w:p w:rsidR="00851A7B" w:rsidRDefault="00851A7B" w:rsidP="00A733E2">
            <w:pPr>
              <w:pStyle w:val="a6"/>
              <w:rPr>
                <w:sz w:val="24"/>
              </w:rPr>
            </w:pPr>
          </w:p>
          <w:p w:rsidR="00851A7B" w:rsidRDefault="00851A7B" w:rsidP="00A733E2">
            <w:pPr>
              <w:pStyle w:val="a6"/>
              <w:rPr>
                <w:sz w:val="24"/>
              </w:rPr>
            </w:pPr>
          </w:p>
          <w:p w:rsidR="00851A7B" w:rsidRDefault="00851A7B" w:rsidP="00A733E2">
            <w:pPr>
              <w:pStyle w:val="a6"/>
              <w:rPr>
                <w:sz w:val="24"/>
              </w:rPr>
            </w:pPr>
          </w:p>
          <w:p w:rsidR="00851A7B" w:rsidRDefault="00851A7B" w:rsidP="00A733E2">
            <w:pPr>
              <w:pStyle w:val="a6"/>
              <w:rPr>
                <w:sz w:val="24"/>
              </w:rPr>
            </w:pPr>
          </w:p>
        </w:tc>
        <w:tc>
          <w:tcPr>
            <w:tcW w:w="6061" w:type="dxa"/>
          </w:tcPr>
          <w:p w:rsidR="00851A7B" w:rsidRPr="00A81F20" w:rsidRDefault="00851A7B" w:rsidP="00851A7B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851A7B" w:rsidRPr="00A81F20" w:rsidRDefault="00851A7B" w:rsidP="00851A7B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851A7B" w:rsidRPr="00A81F20" w:rsidRDefault="00851A7B" w:rsidP="00851A7B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</w:p>
          <w:p w:rsidR="00851A7B" w:rsidRPr="00A81F20" w:rsidRDefault="00851A7B" w:rsidP="00851A7B">
            <w:pPr>
              <w:pStyle w:val="a6"/>
              <w:rPr>
                <w:sz w:val="24"/>
              </w:rPr>
            </w:pPr>
            <w:r w:rsidRPr="00A81F20">
              <w:rPr>
                <w:sz w:val="24"/>
              </w:rPr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  <w:r>
              <w:rPr>
                <w:sz w:val="24"/>
              </w:rPr>
              <w:br/>
              <w:t>_______________________________________________</w:t>
            </w:r>
          </w:p>
        </w:tc>
      </w:tr>
    </w:tbl>
    <w:p w:rsidR="001F12D9" w:rsidRDefault="001F12D9" w:rsidP="00A733E2">
      <w:pPr>
        <w:pStyle w:val="a6"/>
        <w:ind w:left="360"/>
        <w:jc w:val="center"/>
      </w:pPr>
    </w:p>
    <w:p w:rsidR="001F12D9" w:rsidRDefault="001F12D9" w:rsidP="00A733E2">
      <w:pPr>
        <w:pStyle w:val="a6"/>
        <w:ind w:left="360"/>
        <w:jc w:val="center"/>
      </w:pPr>
    </w:p>
    <w:p w:rsidR="001F12D9" w:rsidRDefault="001F12D9" w:rsidP="00A733E2">
      <w:pPr>
        <w:pStyle w:val="a6"/>
        <w:ind w:left="360"/>
        <w:jc w:val="center"/>
      </w:pPr>
    </w:p>
    <w:p w:rsidR="001F12D9" w:rsidRDefault="001F12D9" w:rsidP="00A733E2">
      <w:pPr>
        <w:pStyle w:val="a6"/>
        <w:ind w:left="360"/>
        <w:jc w:val="center"/>
      </w:pPr>
    </w:p>
    <w:p w:rsidR="001F12D9" w:rsidRDefault="001F12D9" w:rsidP="00A733E2">
      <w:pPr>
        <w:pStyle w:val="a6"/>
        <w:ind w:left="360"/>
        <w:jc w:val="center"/>
      </w:pPr>
    </w:p>
    <w:p w:rsidR="001F12D9" w:rsidRDefault="001F12D9" w:rsidP="00A733E2">
      <w:pPr>
        <w:pStyle w:val="a6"/>
        <w:ind w:left="360"/>
        <w:jc w:val="center"/>
      </w:pPr>
    </w:p>
    <w:p w:rsidR="00625937" w:rsidRDefault="00625937" w:rsidP="00A733E2">
      <w:pPr>
        <w:pStyle w:val="a6"/>
        <w:ind w:left="360"/>
        <w:jc w:val="center"/>
      </w:pPr>
    </w:p>
    <w:p w:rsidR="00A733E2" w:rsidRDefault="00A733E2" w:rsidP="00A733E2">
      <w:pPr>
        <w:pStyle w:val="a6"/>
        <w:ind w:left="360"/>
        <w:jc w:val="center"/>
      </w:pPr>
      <w:r>
        <w:t>Перечень дидактических игр и пособий для занятий</w:t>
      </w:r>
    </w:p>
    <w:p w:rsidR="00A733E2" w:rsidRDefault="00A733E2" w:rsidP="00A733E2">
      <w:pPr>
        <w:pStyle w:val="a6"/>
        <w:ind w:left="360"/>
        <w:jc w:val="center"/>
      </w:pPr>
    </w:p>
    <w:p w:rsidR="00A733E2" w:rsidRDefault="00A733E2" w:rsidP="00A733E2">
      <w:pPr>
        <w:pStyle w:val="a6"/>
        <w:numPr>
          <w:ilvl w:val="0"/>
          <w:numId w:val="4"/>
        </w:numPr>
        <w:tabs>
          <w:tab w:val="clear" w:pos="1080"/>
        </w:tabs>
        <w:ind w:left="540" w:hanging="540"/>
      </w:pPr>
      <w:r>
        <w:t>«Построй домики» - дидактическая игра для автоматизации и дифференциации вновь воспитанных звуков в речи.</w:t>
      </w:r>
    </w:p>
    <w:p w:rsidR="00A733E2" w:rsidRDefault="00A733E2" w:rsidP="00A733E2">
      <w:pPr>
        <w:pStyle w:val="a6"/>
        <w:numPr>
          <w:ilvl w:val="0"/>
          <w:numId w:val="4"/>
        </w:numPr>
        <w:tabs>
          <w:tab w:val="clear" w:pos="1080"/>
        </w:tabs>
        <w:ind w:left="540" w:hanging="540"/>
      </w:pPr>
      <w:r>
        <w:t>«Бусы для мамы» - дидактическая игра для автоматизации, дифференциации вновь воспитанных звуков, а также для развития тонкой моторики.</w:t>
      </w:r>
    </w:p>
    <w:p w:rsidR="00A733E2" w:rsidRDefault="00A733E2" w:rsidP="00A733E2">
      <w:pPr>
        <w:pStyle w:val="a6"/>
        <w:numPr>
          <w:ilvl w:val="0"/>
          <w:numId w:val="4"/>
        </w:numPr>
        <w:tabs>
          <w:tab w:val="clear" w:pos="1080"/>
        </w:tabs>
        <w:ind w:left="540" w:hanging="540"/>
      </w:pPr>
      <w:r>
        <w:t>«Подбери картинки» - дидактическая игра для автоматизации вновь воспитанных звуков.</w:t>
      </w:r>
    </w:p>
    <w:p w:rsidR="00A733E2" w:rsidRDefault="00A733E2" w:rsidP="00A733E2">
      <w:pPr>
        <w:pStyle w:val="a6"/>
        <w:numPr>
          <w:ilvl w:val="0"/>
          <w:numId w:val="4"/>
        </w:numPr>
        <w:tabs>
          <w:tab w:val="clear" w:pos="1080"/>
        </w:tabs>
        <w:ind w:left="540" w:hanging="540"/>
      </w:pPr>
      <w:r>
        <w:t>«Подуй на листочки (снежинки, цветочки, бабочки)» - пособие для формирования и развития речевого дыхания.</w:t>
      </w:r>
    </w:p>
    <w:p w:rsidR="00A733E2" w:rsidRDefault="00A733E2" w:rsidP="00A733E2">
      <w:pPr>
        <w:pStyle w:val="a6"/>
        <w:numPr>
          <w:ilvl w:val="0"/>
          <w:numId w:val="4"/>
        </w:numPr>
        <w:tabs>
          <w:tab w:val="clear" w:pos="1080"/>
        </w:tabs>
        <w:ind w:left="540" w:hanging="540"/>
      </w:pPr>
      <w:r>
        <w:t>«Бабочка – путешественница» - пособие для формирования и развития речевого дыхания.</w:t>
      </w:r>
    </w:p>
    <w:p w:rsidR="00A733E2" w:rsidRDefault="00A733E2" w:rsidP="00A733E2">
      <w:pPr>
        <w:pStyle w:val="a6"/>
        <w:numPr>
          <w:ilvl w:val="0"/>
          <w:numId w:val="4"/>
        </w:numPr>
        <w:tabs>
          <w:tab w:val="clear" w:pos="1080"/>
        </w:tabs>
        <w:ind w:left="540" w:hanging="540"/>
      </w:pPr>
      <w:r>
        <w:t>«Метель» - пособие для формирования и развития речевого дыхания.</w:t>
      </w:r>
    </w:p>
    <w:p w:rsidR="00A733E2" w:rsidRDefault="00A733E2" w:rsidP="00A733E2">
      <w:pPr>
        <w:pStyle w:val="a6"/>
        <w:numPr>
          <w:ilvl w:val="0"/>
          <w:numId w:val="4"/>
        </w:numPr>
        <w:tabs>
          <w:tab w:val="clear" w:pos="1080"/>
        </w:tabs>
        <w:ind w:left="540" w:hanging="540"/>
      </w:pPr>
      <w:r>
        <w:t>«Волшебные палочки» - пособие для формирования сильной и направленной воздушной струи.</w:t>
      </w:r>
    </w:p>
    <w:p w:rsidR="00A733E2" w:rsidRDefault="00A733E2" w:rsidP="00A733E2">
      <w:pPr>
        <w:pStyle w:val="a6"/>
        <w:numPr>
          <w:ilvl w:val="0"/>
          <w:numId w:val="4"/>
        </w:numPr>
        <w:tabs>
          <w:tab w:val="clear" w:pos="1080"/>
        </w:tabs>
        <w:ind w:left="540" w:hanging="540"/>
      </w:pPr>
      <w:r>
        <w:t>«Укрась ёлочку шарами» - дидактическая игра для автоматизации и дифференциации вновь воспитанных звуков в речи.</w:t>
      </w:r>
    </w:p>
    <w:p w:rsidR="00A733E2" w:rsidRDefault="00A733E2" w:rsidP="00A733E2">
      <w:pPr>
        <w:pStyle w:val="a6"/>
      </w:pPr>
      <w:r>
        <w:t>9.  «Речевые лабиринты» - дидактическая игра для автоматизации звуков в словах.</w:t>
      </w:r>
    </w:p>
    <w:p w:rsidR="00A733E2" w:rsidRDefault="00A733E2" w:rsidP="00A733E2">
      <w:pPr>
        <w:pStyle w:val="a6"/>
      </w:pPr>
      <w:r>
        <w:t>10. «Картинки в корзинки» - дидактическая игра для дифференциации согласных звуков в словах по твёрдости / мягкости.</w:t>
      </w:r>
    </w:p>
    <w:p w:rsidR="00A733E2" w:rsidRDefault="00A733E2" w:rsidP="00A733E2">
      <w:pPr>
        <w:pStyle w:val="a6"/>
      </w:pPr>
      <w:r>
        <w:t>11. «Собираю и читаю» - дидактическая игра для автоматизации поставленных звуков при чтении.</w:t>
      </w:r>
    </w:p>
    <w:p w:rsidR="00A733E2" w:rsidRDefault="00A733E2" w:rsidP="00A733E2">
      <w:pPr>
        <w:pStyle w:val="a6"/>
      </w:pPr>
      <w:r>
        <w:t>12. «Весёлые дорожки» - дидактическая игра для автоматизации вновь воспитанных звуков.</w:t>
      </w:r>
    </w:p>
    <w:p w:rsidR="00A03EDD" w:rsidRDefault="00A03EDD" w:rsidP="00A733E2">
      <w:pPr>
        <w:pStyle w:val="a6"/>
      </w:pPr>
      <w:r>
        <w:t>13. «Звуковые ходунки» - дидактические игры для автоматизации звуков.</w:t>
      </w:r>
    </w:p>
    <w:p w:rsidR="006033FD" w:rsidRDefault="006033FD" w:rsidP="00A733E2">
      <w:pPr>
        <w:pStyle w:val="a6"/>
      </w:pPr>
      <w:r>
        <w:t>1</w:t>
      </w:r>
      <w:r w:rsidR="00A03EDD">
        <w:t>4</w:t>
      </w:r>
      <w:r>
        <w:t>. «Дары Фрёбеля» - развитие тонкой моторики, навыков фонемного анализа, пространственного гнозиса.</w:t>
      </w:r>
    </w:p>
    <w:p w:rsidR="00A03EDD" w:rsidRDefault="00A03EDD" w:rsidP="00A733E2">
      <w:pPr>
        <w:pStyle w:val="a6"/>
      </w:pPr>
      <w:r>
        <w:lastRenderedPageBreak/>
        <w:t>15. «Логико-малыш» - пособие для дифференциации звуков, развития фонематических представлений.</w:t>
      </w:r>
    </w:p>
    <w:p w:rsidR="006033FD" w:rsidRDefault="006033FD" w:rsidP="00A733E2">
      <w:pPr>
        <w:pStyle w:val="a6"/>
      </w:pPr>
      <w:r>
        <w:t>1</w:t>
      </w:r>
      <w:r w:rsidR="00625937">
        <w:t>6</w:t>
      </w:r>
      <w:r>
        <w:t xml:space="preserve"> «Мерсибо» - интерактивное приложение </w:t>
      </w:r>
      <w:r w:rsidR="00A03EDD">
        <w:t>для автоматизации, дифференциации звуков, развития грамматических категорий, подготовки к обучению грамоте.</w:t>
      </w:r>
    </w:p>
    <w:p w:rsidR="00625937" w:rsidRDefault="00625937" w:rsidP="00A733E2">
      <w:pPr>
        <w:pStyle w:val="a6"/>
      </w:pPr>
      <w:r>
        <w:t>17. «ПРОСЛОВА» - пособие для автоматизации и дифференциации воспитанных звуков и обучения грамоте.</w:t>
      </w: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Default="00A733E2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EDD" w:rsidRDefault="00A03EDD" w:rsidP="00A73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E2" w:rsidRPr="00D94A8E" w:rsidRDefault="00A733E2" w:rsidP="00A733E2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4A8E">
        <w:rPr>
          <w:rFonts w:ascii="Times New Roman" w:hAnsi="Times New Roman" w:cs="Times New Roman"/>
          <w:sz w:val="28"/>
          <w:szCs w:val="28"/>
        </w:rPr>
        <w:lastRenderedPageBreak/>
        <w:t>Список методической и дидактической литературы</w:t>
      </w:r>
    </w:p>
    <w:p w:rsidR="00A733E2" w:rsidRPr="008E2882" w:rsidRDefault="00A733E2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82">
        <w:rPr>
          <w:rFonts w:ascii="Times New Roman" w:hAnsi="Times New Roman" w:cs="Times New Roman"/>
          <w:bCs/>
          <w:sz w:val="28"/>
          <w:szCs w:val="28"/>
        </w:rPr>
        <w:t>Архипова Е.Ф. Стёртая дизартрия у детей: учеб. пособие для студентов вузов / Е.Ф. Архипова. – М.: АСТ: Астрель, 2007. – 319 с.</w:t>
      </w:r>
    </w:p>
    <w:p w:rsidR="00A733E2" w:rsidRDefault="00A733E2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82">
        <w:rPr>
          <w:rFonts w:ascii="Times New Roman" w:hAnsi="Times New Roman" w:cs="Times New Roman"/>
          <w:bCs/>
          <w:sz w:val="28"/>
          <w:szCs w:val="28"/>
        </w:rPr>
        <w:t>Бабина Г.В. Слоговая структура слова: Обследование и формирование у детей с недоразвитием речи: логопедические технологии: учебно-методическое пособие / Г.В. Бабина, Н.Ю. Шарипова. – М.: ПАРАДИГМА, 2010. – 96 с.</w:t>
      </w:r>
    </w:p>
    <w:p w:rsidR="00F8202B" w:rsidRPr="00F8202B" w:rsidRDefault="00F8202B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F8202B">
        <w:rPr>
          <w:rFonts w:ascii="Times New Roman" w:hAnsi="Times New Roman" w:cs="Times New Roman"/>
          <w:sz w:val="28"/>
        </w:rPr>
        <w:t>Выготский Л.С. Мышление и речь // Собрание сочинений: в 6 т. Т 1. / Л.С. Выготский. – М., 1982.</w:t>
      </w:r>
    </w:p>
    <w:p w:rsidR="00A733E2" w:rsidRPr="008E2882" w:rsidRDefault="00A733E2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82">
        <w:rPr>
          <w:rFonts w:ascii="Times New Roman" w:hAnsi="Times New Roman" w:cs="Times New Roman"/>
          <w:bCs/>
          <w:sz w:val="28"/>
          <w:szCs w:val="28"/>
        </w:rPr>
        <w:t>Волкова Г.А. Альбом для исследования фонетической и фонематической сторон речи дошкольника / Г.А. Волкова. – СПб. ДЕТСТВО-ПРЕСС, 2006. – 144 с., ил.</w:t>
      </w:r>
    </w:p>
    <w:p w:rsidR="00A733E2" w:rsidRDefault="00A733E2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82">
        <w:rPr>
          <w:rFonts w:ascii="Times New Roman" w:hAnsi="Times New Roman" w:cs="Times New Roman"/>
          <w:bCs/>
          <w:sz w:val="28"/>
          <w:szCs w:val="28"/>
        </w:rPr>
        <w:t>Гадасина Л.Я. Звуки на все руки: Пятьдесят логопедических игр /                 Л.Я. Гадасина, О.Г. Ивановская. – СПб.: ДЕТСТВО – ПРЕСС, 2008. –95с.</w:t>
      </w:r>
    </w:p>
    <w:p w:rsidR="00F8202B" w:rsidRPr="00F8202B" w:rsidRDefault="00F8202B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F8202B">
        <w:rPr>
          <w:rFonts w:ascii="Times New Roman" w:hAnsi="Times New Roman" w:cs="Times New Roman"/>
          <w:sz w:val="28"/>
        </w:rPr>
        <w:t>Гальперин П.Я. Психология мышления и учение о поэтапном формировании умственных действий // Исследование мышления в советской психологии. – М., 1966.</w:t>
      </w:r>
    </w:p>
    <w:p w:rsidR="00A733E2" w:rsidRPr="008E2882" w:rsidRDefault="00A733E2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82">
        <w:rPr>
          <w:rFonts w:ascii="Times New Roman" w:hAnsi="Times New Roman" w:cs="Times New Roman"/>
          <w:bCs/>
          <w:sz w:val="28"/>
          <w:szCs w:val="28"/>
        </w:rPr>
        <w:t>Громова О.Е. Говорю правильно: Пособие для логопеда / О.Е. Громова. – М. СФЕРА, 2009. – 64 с.</w:t>
      </w:r>
    </w:p>
    <w:p w:rsidR="00A733E2" w:rsidRPr="008E2882" w:rsidRDefault="00A733E2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82">
        <w:rPr>
          <w:rFonts w:ascii="Times New Roman" w:hAnsi="Times New Roman" w:cs="Times New Roman"/>
          <w:bCs/>
          <w:sz w:val="28"/>
          <w:szCs w:val="28"/>
        </w:rPr>
        <w:t>Каше Г.А. Подготовка к школе детей с недостатками речи: Пособие для логопеда / Г.А. Каше. – М.: Просвещение, 1985. – 207 с.</w:t>
      </w:r>
    </w:p>
    <w:p w:rsidR="00A733E2" w:rsidRDefault="00A733E2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82">
        <w:rPr>
          <w:rFonts w:ascii="Times New Roman" w:hAnsi="Times New Roman" w:cs="Times New Roman"/>
          <w:bCs/>
          <w:sz w:val="28"/>
          <w:szCs w:val="28"/>
        </w:rPr>
        <w:t>Комарова Л.А. Автоматизация звука в играх и упражнениях (комплект из 12 альбомов)/ Л.А. Комарова. – М. ГНОМ, 2009. – 384 с.</w:t>
      </w:r>
    </w:p>
    <w:p w:rsidR="00F8202B" w:rsidRPr="00F8202B" w:rsidRDefault="00F8202B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F8202B">
        <w:rPr>
          <w:rFonts w:ascii="Times New Roman" w:hAnsi="Times New Roman" w:cs="Times New Roman"/>
          <w:sz w:val="28"/>
        </w:rPr>
        <w:t>Левина Р.Е. Нарушения речи и письма у детей:  Избранные труды /   Р.Е. Левина / Ред.-сост. Г.В. Чиркина, П.Б. Шошин. – М.: АРКТИ, 2005 224с.</w:t>
      </w:r>
    </w:p>
    <w:p w:rsidR="00F8202B" w:rsidRPr="00F8202B" w:rsidRDefault="00F8202B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F8202B">
        <w:rPr>
          <w:rFonts w:ascii="Times New Roman" w:hAnsi="Times New Roman" w:cs="Times New Roman"/>
          <w:sz w:val="28"/>
        </w:rPr>
        <w:t xml:space="preserve">Лопатина Л.В. Методические рекомендации к проведению диагностики речевых нарушений у детей дошкольного и школьного возраста / Л.В. </w:t>
      </w:r>
      <w:r w:rsidRPr="00F8202B">
        <w:rPr>
          <w:rFonts w:ascii="Times New Roman" w:hAnsi="Times New Roman" w:cs="Times New Roman"/>
          <w:sz w:val="28"/>
        </w:rPr>
        <w:lastRenderedPageBreak/>
        <w:t>Лопатина Логопедическая диагностика и коррекция нарушений речи у детей: Сборник методических рекомендаций. – СПб., М.: САГА: ФОРУМ, 2006. – 272 с.</w:t>
      </w:r>
    </w:p>
    <w:p w:rsidR="00A733E2" w:rsidRDefault="00A733E2" w:rsidP="00F8202B">
      <w:pPr>
        <w:pStyle w:val="a6"/>
        <w:numPr>
          <w:ilvl w:val="0"/>
          <w:numId w:val="5"/>
        </w:numPr>
        <w:rPr>
          <w:szCs w:val="28"/>
        </w:rPr>
      </w:pPr>
      <w:r w:rsidRPr="008E2882">
        <w:rPr>
          <w:szCs w:val="28"/>
        </w:rPr>
        <w:t>Программы дошкольных образовательных учреждений компенсирующего вида для детей с нарушениями речи. Коррекция нарушений речи / Т.Б. Филичева, Г.В. Чиркина, Т.В. Туманова и др. / Автор-составитель Г.В. Чиркина. – М.: Просвещение, 2009. – 272 с.</w:t>
      </w:r>
    </w:p>
    <w:p w:rsidR="002E0E04" w:rsidRPr="002E0E04" w:rsidRDefault="002E0E04" w:rsidP="002E0E04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 w:rsidRPr="002E0E04">
        <w:rPr>
          <w:rFonts w:ascii="Times New Roman" w:hAnsi="Times New Roman" w:cs="Times New Roman"/>
          <w:sz w:val="28"/>
        </w:rPr>
        <w:t>Программа воспитания и обучения в детском саду / Под ред.         М.А. Васильевой, В.В. Гербовой, Т.С. Комаровой. – 6-е изд., испр. и доп. – М.: МОЗАИКА-СИНТЕЗ, 2010. -208с.</w:t>
      </w:r>
    </w:p>
    <w:p w:rsidR="00A733E2" w:rsidRDefault="00A733E2" w:rsidP="00F8202B">
      <w:pPr>
        <w:pStyle w:val="a6"/>
        <w:numPr>
          <w:ilvl w:val="0"/>
          <w:numId w:val="5"/>
        </w:numPr>
        <w:rPr>
          <w:szCs w:val="28"/>
        </w:rPr>
      </w:pPr>
      <w:r w:rsidRPr="008E2882">
        <w:rPr>
          <w:szCs w:val="28"/>
        </w:rPr>
        <w:t>Резниченко Т.С. Говорим правильно (комплект из 3 альбомов) /              Т.С. Резниченко, О.Д. Ларина. – М. РОСМЕН, 2002. 240 с.</w:t>
      </w:r>
    </w:p>
    <w:p w:rsidR="000F5F81" w:rsidRPr="000F5F81" w:rsidRDefault="000F5F81" w:rsidP="00F8202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 эпидемиологические требования к устройству, содержанию и организации режима работы в дошкольных образовательных организациях» СанПиН 2.4.1.3049-13 №26 от 15.05.2013г.</w:t>
      </w:r>
    </w:p>
    <w:p w:rsidR="00A733E2" w:rsidRPr="008E2882" w:rsidRDefault="00A733E2" w:rsidP="00F8202B">
      <w:pPr>
        <w:pStyle w:val="a6"/>
        <w:numPr>
          <w:ilvl w:val="0"/>
          <w:numId w:val="5"/>
        </w:numPr>
        <w:rPr>
          <w:szCs w:val="28"/>
        </w:rPr>
      </w:pPr>
      <w:r w:rsidRPr="008E2882">
        <w:rPr>
          <w:szCs w:val="28"/>
        </w:rPr>
        <w:t>Ткаченко Т.А. Логопедическая энциклопедия: Пособие для логопедов, родителей / Т.А. Ткаченко. – М. – МИР КНИГИ, 200. – 248 с.</w:t>
      </w:r>
    </w:p>
    <w:p w:rsidR="00A733E2" w:rsidRPr="008E2882" w:rsidRDefault="00A733E2" w:rsidP="00F8202B">
      <w:pPr>
        <w:pStyle w:val="a6"/>
        <w:numPr>
          <w:ilvl w:val="0"/>
          <w:numId w:val="5"/>
        </w:numPr>
        <w:rPr>
          <w:szCs w:val="28"/>
        </w:rPr>
      </w:pPr>
      <w:r w:rsidRPr="008E2882">
        <w:rPr>
          <w:szCs w:val="28"/>
        </w:rPr>
        <w:t>Ткаченко Т.А. Коррекция фонетических нарушений у детей /                      Т.А. Ткаченко. – М. ВЛАДОС, 2008. – 112 с.</w:t>
      </w:r>
    </w:p>
    <w:p w:rsidR="00A733E2" w:rsidRPr="008E2882" w:rsidRDefault="00A733E2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82">
        <w:rPr>
          <w:rFonts w:ascii="Times New Roman" w:hAnsi="Times New Roman" w:cs="Times New Roman"/>
          <w:bCs/>
          <w:sz w:val="28"/>
          <w:szCs w:val="28"/>
        </w:rPr>
        <w:t>Тумакова Г.А. Ознакомление дошкольников со звучащим словом /                 Г.А. Тумакова. – М.: Просвещение, 1991. – 128 с.</w:t>
      </w:r>
    </w:p>
    <w:p w:rsidR="00A733E2" w:rsidRPr="008E2882" w:rsidRDefault="00A733E2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82">
        <w:rPr>
          <w:rFonts w:ascii="Times New Roman" w:hAnsi="Times New Roman" w:cs="Times New Roman"/>
          <w:bCs/>
          <w:sz w:val="28"/>
          <w:szCs w:val="28"/>
        </w:rPr>
        <w:t>Филичева Т.Б. Дети с фонетико-фонематическим недоразвитием    /   Т.Б. Филичева, Т.В. Туманова. – М.: Гном и Д, 2000. – 80 с.</w:t>
      </w:r>
    </w:p>
    <w:p w:rsidR="00A733E2" w:rsidRPr="008E2882" w:rsidRDefault="00A733E2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82">
        <w:rPr>
          <w:rFonts w:ascii="Times New Roman" w:hAnsi="Times New Roman" w:cs="Times New Roman"/>
          <w:bCs/>
          <w:sz w:val="28"/>
          <w:szCs w:val="28"/>
        </w:rPr>
        <w:t>Хватцев М.Е. Логопедия. Книга для преподавателей и студентов высших педагогических учебных заведений. В двух книгах. Книга 1 / М.Е. Хватцев; под ред. Р.И. Лалаевой, С.Н. Шаховской. – М.: Гуманит. изд. центр ВЛАДОС, 2009. – 272 с.</w:t>
      </w:r>
    </w:p>
    <w:p w:rsidR="00A733E2" w:rsidRPr="008E2882" w:rsidRDefault="00A733E2" w:rsidP="00F8202B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882">
        <w:rPr>
          <w:rFonts w:ascii="Times New Roman" w:hAnsi="Times New Roman" w:cs="Times New Roman"/>
          <w:bCs/>
          <w:sz w:val="28"/>
          <w:szCs w:val="28"/>
        </w:rPr>
        <w:t xml:space="preserve">Хватцев М.Е. Логопедия. Книга для преподавателей и студентов высших педагогических учебных заведений. В двух книгах. Книга 2 / </w:t>
      </w:r>
      <w:r w:rsidRPr="008E2882">
        <w:rPr>
          <w:rFonts w:ascii="Times New Roman" w:hAnsi="Times New Roman" w:cs="Times New Roman"/>
          <w:bCs/>
          <w:sz w:val="28"/>
          <w:szCs w:val="28"/>
        </w:rPr>
        <w:lastRenderedPageBreak/>
        <w:t>М.Е. Хватцев; под ред. Р.И. Лалаевой, С.Н. Шаховской. – М.: Гуманит. изд. центр ВЛАДОС, 2009. – 293 с.</w:t>
      </w:r>
    </w:p>
    <w:p w:rsidR="00A733E2" w:rsidRPr="008E2882" w:rsidRDefault="00A733E2" w:rsidP="00F820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733E2" w:rsidRPr="008E2882" w:rsidSect="001F12D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E7" w:rsidRDefault="00BB30E7" w:rsidP="00A733E2">
      <w:pPr>
        <w:spacing w:after="0" w:line="240" w:lineRule="auto"/>
      </w:pPr>
      <w:r>
        <w:separator/>
      </w:r>
    </w:p>
  </w:endnote>
  <w:endnote w:type="continuationSeparator" w:id="0">
    <w:p w:rsidR="00BB30E7" w:rsidRDefault="00BB30E7" w:rsidP="00A7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4751"/>
      <w:docPartObj>
        <w:docPartGallery w:val="Page Numbers (Bottom of Page)"/>
        <w:docPartUnique/>
      </w:docPartObj>
    </w:sdtPr>
    <w:sdtEndPr/>
    <w:sdtContent>
      <w:p w:rsidR="00A733E2" w:rsidRDefault="00AA4D1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1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3E2" w:rsidRDefault="00A733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E7" w:rsidRDefault="00BB30E7" w:rsidP="00A733E2">
      <w:pPr>
        <w:spacing w:after="0" w:line="240" w:lineRule="auto"/>
      </w:pPr>
      <w:r>
        <w:separator/>
      </w:r>
    </w:p>
  </w:footnote>
  <w:footnote w:type="continuationSeparator" w:id="0">
    <w:p w:rsidR="00BB30E7" w:rsidRDefault="00BB30E7" w:rsidP="00A7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012"/>
    <w:multiLevelType w:val="hybridMultilevel"/>
    <w:tmpl w:val="0C544F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52678D"/>
    <w:multiLevelType w:val="hybridMultilevel"/>
    <w:tmpl w:val="D5E8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026"/>
    <w:multiLevelType w:val="hybridMultilevel"/>
    <w:tmpl w:val="CD443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08D0"/>
    <w:multiLevelType w:val="hybridMultilevel"/>
    <w:tmpl w:val="85E66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217AE2"/>
    <w:multiLevelType w:val="hybridMultilevel"/>
    <w:tmpl w:val="00FC1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1E25AC"/>
    <w:multiLevelType w:val="hybridMultilevel"/>
    <w:tmpl w:val="F0768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131AB"/>
    <w:multiLevelType w:val="hybridMultilevel"/>
    <w:tmpl w:val="E6A6E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0738BA"/>
    <w:multiLevelType w:val="hybridMultilevel"/>
    <w:tmpl w:val="04CA0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A74E9B"/>
    <w:multiLevelType w:val="hybridMultilevel"/>
    <w:tmpl w:val="725E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BB"/>
    <w:rsid w:val="00002E5A"/>
    <w:rsid w:val="000F5F81"/>
    <w:rsid w:val="0013235B"/>
    <w:rsid w:val="001A1FE6"/>
    <w:rsid w:val="001F12D9"/>
    <w:rsid w:val="002A7A1D"/>
    <w:rsid w:val="002B14D5"/>
    <w:rsid w:val="002E0E04"/>
    <w:rsid w:val="00346B8A"/>
    <w:rsid w:val="00354869"/>
    <w:rsid w:val="00363056"/>
    <w:rsid w:val="003E6F4A"/>
    <w:rsid w:val="003F56BC"/>
    <w:rsid w:val="004E0079"/>
    <w:rsid w:val="00566433"/>
    <w:rsid w:val="005F0177"/>
    <w:rsid w:val="00602E8B"/>
    <w:rsid w:val="006033FD"/>
    <w:rsid w:val="00625937"/>
    <w:rsid w:val="007738BF"/>
    <w:rsid w:val="007F2808"/>
    <w:rsid w:val="008233FB"/>
    <w:rsid w:val="00851A7B"/>
    <w:rsid w:val="008D0998"/>
    <w:rsid w:val="008E2882"/>
    <w:rsid w:val="008F01F8"/>
    <w:rsid w:val="00995E34"/>
    <w:rsid w:val="009A1CBB"/>
    <w:rsid w:val="00A03EDD"/>
    <w:rsid w:val="00A733E2"/>
    <w:rsid w:val="00AA4D13"/>
    <w:rsid w:val="00AF13BC"/>
    <w:rsid w:val="00BB30E7"/>
    <w:rsid w:val="00BF50AE"/>
    <w:rsid w:val="00C27301"/>
    <w:rsid w:val="00C624A2"/>
    <w:rsid w:val="00D46CEC"/>
    <w:rsid w:val="00D54600"/>
    <w:rsid w:val="00D94A8E"/>
    <w:rsid w:val="00E31545"/>
    <w:rsid w:val="00E47ACC"/>
    <w:rsid w:val="00EC37BF"/>
    <w:rsid w:val="00F8202B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02FA"/>
  <w15:docId w15:val="{376C02DB-0237-46E3-BED7-0A0221BE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00"/>
    <w:pPr>
      <w:ind w:left="720"/>
      <w:contextualSpacing/>
    </w:pPr>
  </w:style>
  <w:style w:type="paragraph" w:styleId="a4">
    <w:name w:val="Body Text Indent"/>
    <w:basedOn w:val="a"/>
    <w:link w:val="a5"/>
    <w:semiHidden/>
    <w:rsid w:val="00363056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305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36305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630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7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33E2"/>
  </w:style>
  <w:style w:type="paragraph" w:styleId="aa">
    <w:name w:val="footer"/>
    <w:basedOn w:val="a"/>
    <w:link w:val="ab"/>
    <w:uiPriority w:val="99"/>
    <w:unhideWhenUsed/>
    <w:rsid w:val="00A7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33E2"/>
  </w:style>
  <w:style w:type="paragraph" w:styleId="2">
    <w:name w:val="Body Text 2"/>
    <w:basedOn w:val="a"/>
    <w:link w:val="20"/>
    <w:uiPriority w:val="99"/>
    <w:unhideWhenUsed/>
    <w:rsid w:val="00A733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733E2"/>
  </w:style>
  <w:style w:type="paragraph" w:styleId="ac">
    <w:name w:val="No Spacing"/>
    <w:link w:val="ad"/>
    <w:uiPriority w:val="1"/>
    <w:qFormat/>
    <w:rsid w:val="001F12D9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1F12D9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1F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F02F-7734-4087-B61C-EEDE0F4A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Vsakhnov</dc:creator>
  <cp:keywords/>
  <dc:description/>
  <cp:lastModifiedBy>ДетСад№16</cp:lastModifiedBy>
  <cp:revision>2</cp:revision>
  <cp:lastPrinted>2019-09-30T17:43:00Z</cp:lastPrinted>
  <dcterms:created xsi:type="dcterms:W3CDTF">2020-11-24T10:09:00Z</dcterms:created>
  <dcterms:modified xsi:type="dcterms:W3CDTF">2020-11-24T10:09:00Z</dcterms:modified>
</cp:coreProperties>
</file>